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78" w:rsidRDefault="00DB397E">
      <w:pPr>
        <w:ind w:left="1" w:hanging="3"/>
        <w:rPr>
          <w:rFonts w:ascii="Calibri" w:eastAsia="Calibri" w:hAnsi="Calibri" w:cs="Calibri"/>
          <w:sz w:val="28"/>
          <w:szCs w:val="28"/>
        </w:rPr>
      </w:pPr>
      <w:bookmarkStart w:id="0" w:name="_GoBack"/>
      <w:bookmarkEnd w:id="0"/>
      <w:r>
        <w:rPr>
          <w:rFonts w:ascii="Calibri" w:eastAsia="Calibri" w:hAnsi="Calibri" w:cs="Calibri"/>
          <w:b/>
          <w:sz w:val="28"/>
          <w:szCs w:val="28"/>
        </w:rPr>
        <w:t>A meeting of Goring Heath Parish Council was held in the Parish Hall on Thursday 13</w:t>
      </w:r>
      <w:r>
        <w:rPr>
          <w:rFonts w:ascii="Calibri" w:eastAsia="Calibri" w:hAnsi="Calibri" w:cs="Calibri"/>
          <w:b/>
          <w:sz w:val="28"/>
          <w:szCs w:val="28"/>
          <w:vertAlign w:val="superscript"/>
        </w:rPr>
        <w:t>th</w:t>
      </w:r>
      <w:r>
        <w:rPr>
          <w:rFonts w:ascii="Calibri" w:eastAsia="Calibri" w:hAnsi="Calibri" w:cs="Calibri"/>
          <w:b/>
          <w:sz w:val="28"/>
          <w:szCs w:val="28"/>
        </w:rPr>
        <w:t xml:space="preserve"> September 2018 at 8pm.</w:t>
      </w:r>
    </w:p>
    <w:p w:rsidR="008B5578" w:rsidRDefault="00DB397E">
      <w:pPr>
        <w:ind w:left="1" w:hanging="3"/>
        <w:rPr>
          <w:rFonts w:ascii="Calibri" w:eastAsia="Calibri" w:hAnsi="Calibri" w:cs="Calibri"/>
          <w:color w:val="000000"/>
          <w:sz w:val="28"/>
          <w:szCs w:val="28"/>
        </w:rPr>
      </w:pPr>
      <w:r>
        <w:rPr>
          <w:rFonts w:ascii="Calibri" w:eastAsia="Calibri" w:hAnsi="Calibri" w:cs="Calibri"/>
          <w:b/>
          <w:sz w:val="28"/>
          <w:szCs w:val="28"/>
        </w:rPr>
        <w:t>Present</w:t>
      </w:r>
      <w:r>
        <w:rPr>
          <w:rFonts w:ascii="Calibri" w:eastAsia="Calibri" w:hAnsi="Calibri" w:cs="Calibri"/>
          <w:sz w:val="28"/>
          <w:szCs w:val="28"/>
        </w:rPr>
        <w:t xml:space="preserve">:  Chairman Peter Dragonetti, Councillors Liz Collas, Chris Jessop, </w:t>
      </w:r>
      <w:r>
        <w:rPr>
          <w:rFonts w:ascii="Calibri" w:eastAsia="Calibri" w:hAnsi="Calibri" w:cs="Calibri"/>
          <w:color w:val="000000"/>
          <w:sz w:val="28"/>
          <w:szCs w:val="28"/>
        </w:rPr>
        <w:t xml:space="preserve">Margo </w:t>
      </w:r>
      <w:proofErr w:type="spellStart"/>
      <w:r>
        <w:rPr>
          <w:rFonts w:ascii="Calibri" w:eastAsia="Calibri" w:hAnsi="Calibri" w:cs="Calibri"/>
          <w:color w:val="000000"/>
          <w:sz w:val="28"/>
          <w:szCs w:val="28"/>
        </w:rPr>
        <w:t>Mcgee</w:t>
      </w:r>
      <w:proofErr w:type="spellEnd"/>
    </w:p>
    <w:p w:rsidR="008B5578" w:rsidRDefault="00DB397E">
      <w:pPr>
        <w:pBdr>
          <w:top w:val="nil"/>
          <w:left w:val="nil"/>
          <w:bottom w:val="nil"/>
          <w:right w:val="nil"/>
          <w:between w:val="nil"/>
        </w:pBdr>
        <w:spacing w:line="240" w:lineRule="auto"/>
        <w:ind w:left="1" w:hanging="3"/>
        <w:rPr>
          <w:rFonts w:ascii="Calibri" w:eastAsia="Calibri" w:hAnsi="Calibri" w:cs="Calibri"/>
          <w:color w:val="000000"/>
          <w:sz w:val="28"/>
          <w:szCs w:val="28"/>
        </w:rPr>
      </w:pPr>
      <w:r>
        <w:rPr>
          <w:rFonts w:ascii="Calibri" w:eastAsia="Calibri" w:hAnsi="Calibri" w:cs="Calibri"/>
          <w:color w:val="000000"/>
          <w:sz w:val="28"/>
          <w:szCs w:val="28"/>
        </w:rPr>
        <w:t xml:space="preserve"> Nick Elsome. </w:t>
      </w:r>
      <w:proofErr w:type="gramStart"/>
      <w:r>
        <w:rPr>
          <w:rFonts w:ascii="Calibri" w:eastAsia="Calibri" w:hAnsi="Calibri" w:cs="Calibri"/>
          <w:color w:val="000000"/>
          <w:sz w:val="28"/>
          <w:szCs w:val="28"/>
        </w:rPr>
        <w:t>In attendance, Lucy Turner, and Amanda Holland.</w:t>
      </w:r>
      <w:proofErr w:type="gramEnd"/>
    </w:p>
    <w:p w:rsidR="008B5578" w:rsidRDefault="00DB397E">
      <w:pPr>
        <w:numPr>
          <w:ilvl w:val="0"/>
          <w:numId w:val="1"/>
        </w:numPr>
        <w:ind w:left="1" w:hanging="3"/>
        <w:contextualSpacing/>
        <w:rPr>
          <w:rFonts w:ascii="Calibri" w:eastAsia="Calibri" w:hAnsi="Calibri" w:cs="Calibri"/>
          <w:sz w:val="28"/>
          <w:szCs w:val="28"/>
        </w:rPr>
      </w:pPr>
      <w:r>
        <w:rPr>
          <w:rFonts w:ascii="Calibri" w:eastAsia="Calibri" w:hAnsi="Calibri" w:cs="Calibri"/>
          <w:b/>
          <w:color w:val="000000"/>
          <w:sz w:val="28"/>
          <w:szCs w:val="28"/>
        </w:rPr>
        <w:t xml:space="preserve">Apologies for Absence : </w:t>
      </w:r>
      <w:r>
        <w:rPr>
          <w:rFonts w:ascii="Calibri" w:eastAsia="Calibri" w:hAnsi="Calibri" w:cs="Calibri"/>
          <w:sz w:val="28"/>
          <w:szCs w:val="28"/>
        </w:rPr>
        <w:t>Martin Wise, Nick Henry, Hilary Dewey</w:t>
      </w:r>
      <w:r>
        <w:rPr>
          <w:rFonts w:ascii="Calibri" w:eastAsia="Calibri" w:hAnsi="Calibri" w:cs="Calibri"/>
          <w:color w:val="000000"/>
          <w:sz w:val="28"/>
          <w:szCs w:val="28"/>
        </w:rPr>
        <w:t xml:space="preserve"> </w:t>
      </w:r>
    </w:p>
    <w:p w:rsidR="008B5578" w:rsidRDefault="00DB397E">
      <w:pPr>
        <w:numPr>
          <w:ilvl w:val="0"/>
          <w:numId w:val="1"/>
        </w:numPr>
        <w:ind w:left="1" w:hanging="3"/>
        <w:contextualSpacing/>
        <w:rPr>
          <w:rFonts w:ascii="Calibri" w:eastAsia="Calibri" w:hAnsi="Calibri" w:cs="Calibri"/>
          <w:sz w:val="28"/>
          <w:szCs w:val="28"/>
        </w:rPr>
      </w:pPr>
      <w:r>
        <w:rPr>
          <w:rFonts w:ascii="Calibri" w:eastAsia="Calibri" w:hAnsi="Calibri" w:cs="Calibri"/>
          <w:b/>
          <w:color w:val="000000"/>
          <w:sz w:val="28"/>
          <w:szCs w:val="28"/>
        </w:rPr>
        <w:t xml:space="preserve">Minutes of the last meeting, </w:t>
      </w:r>
      <w:r>
        <w:rPr>
          <w:rFonts w:ascii="Calibri" w:eastAsia="Calibri" w:hAnsi="Calibri" w:cs="Calibri"/>
          <w:color w:val="000000"/>
          <w:sz w:val="28"/>
          <w:szCs w:val="28"/>
        </w:rPr>
        <w:t>Thursday 12</w:t>
      </w:r>
      <w:r>
        <w:rPr>
          <w:rFonts w:ascii="Calibri" w:eastAsia="Calibri" w:hAnsi="Calibri" w:cs="Calibri"/>
          <w:color w:val="000000"/>
          <w:sz w:val="28"/>
          <w:szCs w:val="28"/>
          <w:vertAlign w:val="superscript"/>
        </w:rPr>
        <w:t>th</w:t>
      </w:r>
      <w:r>
        <w:rPr>
          <w:rFonts w:ascii="Calibri" w:eastAsia="Calibri" w:hAnsi="Calibri" w:cs="Calibri"/>
          <w:color w:val="000000"/>
          <w:sz w:val="28"/>
          <w:szCs w:val="28"/>
        </w:rPr>
        <w:t xml:space="preserve"> July 2018 and Thursday August 23rd 2018 </w:t>
      </w:r>
      <w:r w:rsidR="00554985">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were signed as correct. </w:t>
      </w:r>
    </w:p>
    <w:p w:rsidR="008B5578" w:rsidRDefault="00DB397E">
      <w:pPr>
        <w:numPr>
          <w:ilvl w:val="0"/>
          <w:numId w:val="1"/>
        </w:numPr>
        <w:ind w:left="1" w:hanging="3"/>
        <w:contextualSpacing/>
        <w:jc w:val="both"/>
        <w:rPr>
          <w:rFonts w:ascii="Calibri" w:eastAsia="Calibri" w:hAnsi="Calibri" w:cs="Calibri"/>
          <w:sz w:val="28"/>
          <w:szCs w:val="28"/>
        </w:rPr>
      </w:pPr>
      <w:r>
        <w:rPr>
          <w:rFonts w:ascii="Calibri" w:eastAsia="Calibri" w:hAnsi="Calibri" w:cs="Calibri"/>
          <w:b/>
          <w:color w:val="000000"/>
          <w:sz w:val="28"/>
          <w:szCs w:val="28"/>
        </w:rPr>
        <w:t>County Councillors Report</w:t>
      </w:r>
      <w:r>
        <w:rPr>
          <w:rFonts w:ascii="Calibri" w:eastAsia="Calibri" w:hAnsi="Calibri" w:cs="Calibri"/>
          <w:color w:val="000000"/>
          <w:sz w:val="28"/>
          <w:szCs w:val="28"/>
        </w:rPr>
        <w:t xml:space="preserve">.  Mr Rob </w:t>
      </w:r>
      <w:proofErr w:type="spellStart"/>
      <w:r>
        <w:rPr>
          <w:rFonts w:ascii="Calibri" w:eastAsia="Calibri" w:hAnsi="Calibri" w:cs="Calibri"/>
          <w:color w:val="000000"/>
          <w:sz w:val="28"/>
          <w:szCs w:val="28"/>
        </w:rPr>
        <w:t>Simister</w:t>
      </w:r>
      <w:proofErr w:type="spellEnd"/>
      <w:r>
        <w:rPr>
          <w:rFonts w:ascii="Calibri" w:eastAsia="Calibri" w:hAnsi="Calibri" w:cs="Calibri"/>
          <w:color w:val="000000"/>
          <w:sz w:val="28"/>
          <w:szCs w:val="28"/>
        </w:rPr>
        <w:t xml:space="preserve"> reported to the council about the Councillors grant scheme. There was £5k to spend, to be divided between </w:t>
      </w:r>
      <w:proofErr w:type="spellStart"/>
      <w:r>
        <w:rPr>
          <w:rFonts w:ascii="Calibri" w:eastAsia="Calibri" w:hAnsi="Calibri" w:cs="Calibri"/>
          <w:color w:val="000000"/>
          <w:sz w:val="28"/>
          <w:szCs w:val="28"/>
        </w:rPr>
        <w:t>Mapledurham</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Kidmore</w:t>
      </w:r>
      <w:proofErr w:type="spellEnd"/>
      <w:r>
        <w:rPr>
          <w:rFonts w:ascii="Calibri" w:eastAsia="Calibri" w:hAnsi="Calibri" w:cs="Calibri"/>
          <w:color w:val="000000"/>
          <w:sz w:val="28"/>
          <w:szCs w:val="28"/>
        </w:rPr>
        <w:t xml:space="preserve"> End, Goring Heath and Whitchurch </w:t>
      </w:r>
      <w:proofErr w:type="gramStart"/>
      <w:r>
        <w:rPr>
          <w:rFonts w:ascii="Calibri" w:eastAsia="Calibri" w:hAnsi="Calibri" w:cs="Calibri"/>
          <w:color w:val="000000"/>
          <w:sz w:val="28"/>
          <w:szCs w:val="28"/>
        </w:rPr>
        <w:t>On</w:t>
      </w:r>
      <w:proofErr w:type="gramEnd"/>
      <w:r>
        <w:rPr>
          <w:rFonts w:ascii="Calibri" w:eastAsia="Calibri" w:hAnsi="Calibri" w:cs="Calibri"/>
          <w:color w:val="000000"/>
          <w:sz w:val="28"/>
          <w:szCs w:val="28"/>
        </w:rPr>
        <w:t xml:space="preserve"> Thames. This was not intended for match funding, and was most likely to be awarded to small projects. The White Lion at Crays Pond was discussed. It was due to be open prior to the 13</w:t>
      </w:r>
      <w:r>
        <w:rPr>
          <w:rFonts w:ascii="Calibri" w:eastAsia="Calibri" w:hAnsi="Calibri" w:cs="Calibri"/>
          <w:color w:val="000000"/>
          <w:sz w:val="28"/>
          <w:szCs w:val="28"/>
          <w:vertAlign w:val="superscript"/>
        </w:rPr>
        <w:t>th</w:t>
      </w:r>
      <w:r>
        <w:rPr>
          <w:rFonts w:ascii="Calibri" w:eastAsia="Calibri" w:hAnsi="Calibri" w:cs="Calibri"/>
          <w:color w:val="000000"/>
          <w:sz w:val="28"/>
          <w:szCs w:val="28"/>
        </w:rPr>
        <w:t xml:space="preserve"> September 2018 to serve alcoholic drinks at publicised times. It was noted that there had not been compliance with conditions to date, and Rob requested that he be kept up to date with developments.  There followed a discussion between Rob and Peter, regarding the Goring Heath </w:t>
      </w:r>
      <w:proofErr w:type="spellStart"/>
      <w:r>
        <w:rPr>
          <w:rFonts w:ascii="Calibri" w:eastAsia="Calibri" w:hAnsi="Calibri" w:cs="Calibri"/>
          <w:color w:val="000000"/>
          <w:sz w:val="28"/>
          <w:szCs w:val="28"/>
        </w:rPr>
        <w:t>Almshouses</w:t>
      </w:r>
      <w:proofErr w:type="spellEnd"/>
      <w:r>
        <w:rPr>
          <w:rFonts w:ascii="Calibri" w:eastAsia="Calibri" w:hAnsi="Calibri" w:cs="Calibri"/>
          <w:color w:val="000000"/>
          <w:sz w:val="28"/>
          <w:szCs w:val="28"/>
        </w:rPr>
        <w:t xml:space="preserve"> and the courtyard surfacing. Peter noted that as the new surface </w:t>
      </w:r>
      <w:r>
        <w:rPr>
          <w:rFonts w:ascii="Calibri" w:eastAsia="Calibri" w:hAnsi="Calibri" w:cs="Calibri"/>
          <w:sz w:val="28"/>
          <w:szCs w:val="28"/>
        </w:rPr>
        <w:t>was a change to a listed building wi</w:t>
      </w:r>
      <w:r w:rsidR="00554985">
        <w:rPr>
          <w:rFonts w:ascii="Calibri" w:eastAsia="Calibri" w:hAnsi="Calibri" w:cs="Calibri"/>
          <w:sz w:val="28"/>
          <w:szCs w:val="28"/>
        </w:rPr>
        <w:t>thout listed building consent</w:t>
      </w:r>
      <w:proofErr w:type="gramStart"/>
      <w:r w:rsidR="00554985">
        <w:rPr>
          <w:rFonts w:ascii="Calibri" w:eastAsia="Calibri" w:hAnsi="Calibri" w:cs="Calibri"/>
          <w:sz w:val="28"/>
          <w:szCs w:val="28"/>
        </w:rPr>
        <w:t>,  and</w:t>
      </w:r>
      <w:proofErr w:type="gramEnd"/>
      <w:r w:rsidR="00554985">
        <w:rPr>
          <w:rFonts w:ascii="Calibri" w:eastAsia="Calibri" w:hAnsi="Calibri" w:cs="Calibri"/>
          <w:sz w:val="28"/>
          <w:szCs w:val="28"/>
        </w:rPr>
        <w:t xml:space="preserve"> i</w:t>
      </w:r>
      <w:r>
        <w:rPr>
          <w:rFonts w:ascii="Calibri" w:eastAsia="Calibri" w:hAnsi="Calibri" w:cs="Calibri"/>
          <w:sz w:val="28"/>
          <w:szCs w:val="28"/>
        </w:rPr>
        <w:t xml:space="preserve">t </w:t>
      </w:r>
      <w:r w:rsidR="00554985">
        <w:rPr>
          <w:rFonts w:ascii="Calibri" w:eastAsia="Calibri" w:hAnsi="Calibri" w:cs="Calibri"/>
          <w:sz w:val="28"/>
          <w:szCs w:val="28"/>
        </w:rPr>
        <w:t>d</w:t>
      </w:r>
      <w:r>
        <w:rPr>
          <w:rFonts w:ascii="Calibri" w:eastAsia="Calibri" w:hAnsi="Calibri" w:cs="Calibri"/>
          <w:color w:val="000000"/>
          <w:sz w:val="28"/>
          <w:szCs w:val="28"/>
        </w:rPr>
        <w:t>oes not fall within listed building</w:t>
      </w:r>
      <w:r>
        <w:rPr>
          <w:rFonts w:ascii="Calibri" w:eastAsia="Calibri" w:hAnsi="Calibri" w:cs="Calibri"/>
          <w:sz w:val="28"/>
          <w:szCs w:val="28"/>
        </w:rPr>
        <w:t xml:space="preserve"> consent</w:t>
      </w:r>
      <w:r w:rsidR="00554985">
        <w:rPr>
          <w:rFonts w:ascii="Calibri" w:eastAsia="Calibri" w:hAnsi="Calibri" w:cs="Calibri"/>
          <w:sz w:val="28"/>
          <w:szCs w:val="28"/>
        </w:rPr>
        <w:t>,</w:t>
      </w:r>
      <w:r>
        <w:rPr>
          <w:rFonts w:ascii="Calibri" w:eastAsia="Calibri" w:hAnsi="Calibri" w:cs="Calibri"/>
          <w:sz w:val="28"/>
          <w:szCs w:val="28"/>
        </w:rPr>
        <w:t xml:space="preserve"> </w:t>
      </w:r>
      <w:r>
        <w:rPr>
          <w:rFonts w:ascii="Calibri" w:eastAsia="Calibri" w:hAnsi="Calibri" w:cs="Calibri"/>
          <w:color w:val="000000"/>
          <w:sz w:val="28"/>
          <w:szCs w:val="28"/>
        </w:rPr>
        <w:t xml:space="preserve">we should be surprised if a certificate of lawful development was awarded. Rob indicated that the council are waiting on advice and guidance from English Heritage.  Peter </w:t>
      </w:r>
      <w:r>
        <w:rPr>
          <w:rFonts w:ascii="Calibri" w:eastAsia="Calibri" w:hAnsi="Calibri" w:cs="Calibri"/>
          <w:sz w:val="28"/>
          <w:szCs w:val="28"/>
        </w:rPr>
        <w:t xml:space="preserve">emphasised that the </w:t>
      </w:r>
      <w:proofErr w:type="gramStart"/>
      <w:r>
        <w:rPr>
          <w:rFonts w:ascii="Calibri" w:eastAsia="Calibri" w:hAnsi="Calibri" w:cs="Calibri"/>
          <w:sz w:val="28"/>
          <w:szCs w:val="28"/>
        </w:rPr>
        <w:t>responsibility</w:t>
      </w:r>
      <w:proofErr w:type="gramEnd"/>
      <w:r>
        <w:rPr>
          <w:rFonts w:ascii="Calibri" w:eastAsia="Calibri" w:hAnsi="Calibri" w:cs="Calibri"/>
          <w:sz w:val="28"/>
          <w:szCs w:val="28"/>
        </w:rPr>
        <w:t xml:space="preserve"> in law lay with SODC as the Planning Authority, and not with English Heritage. </w:t>
      </w:r>
      <w:r>
        <w:rPr>
          <w:rFonts w:ascii="Calibri" w:eastAsia="Calibri" w:hAnsi="Calibri" w:cs="Calibri"/>
          <w:color w:val="000000"/>
          <w:sz w:val="28"/>
          <w:szCs w:val="28"/>
        </w:rPr>
        <w:t xml:space="preserve">Peter noted that he felt that they had not been given the correct information, and that he had recently taken legal advice on the matter. Rob noted that SODC has to comply with the 1990 </w:t>
      </w:r>
      <w:r>
        <w:rPr>
          <w:rFonts w:ascii="Calibri" w:eastAsia="Calibri" w:hAnsi="Calibri" w:cs="Calibri"/>
          <w:sz w:val="28"/>
          <w:szCs w:val="28"/>
        </w:rPr>
        <w:t>A</w:t>
      </w:r>
      <w:r>
        <w:rPr>
          <w:rFonts w:ascii="Calibri" w:eastAsia="Calibri" w:hAnsi="Calibri" w:cs="Calibri"/>
          <w:color w:val="000000"/>
          <w:sz w:val="28"/>
          <w:szCs w:val="28"/>
        </w:rPr>
        <w:t>ct and that they were going for a legal rev</w:t>
      </w:r>
      <w:r>
        <w:rPr>
          <w:rFonts w:ascii="Calibri" w:eastAsia="Calibri" w:hAnsi="Calibri" w:cs="Calibri"/>
          <w:sz w:val="28"/>
          <w:szCs w:val="28"/>
        </w:rPr>
        <w:t>iew</w:t>
      </w:r>
      <w:r>
        <w:rPr>
          <w:rFonts w:ascii="Calibri" w:eastAsia="Calibri" w:hAnsi="Calibri" w:cs="Calibri"/>
          <w:color w:val="000000"/>
          <w:sz w:val="28"/>
          <w:szCs w:val="28"/>
        </w:rPr>
        <w:t xml:space="preserve">, and both parties agreed to share information and  keep up to date with developments. Chris asked for clarification on the situation if the White Lion does not comply </w:t>
      </w:r>
      <w:proofErr w:type="gramStart"/>
      <w:r>
        <w:rPr>
          <w:rFonts w:ascii="Calibri" w:eastAsia="Calibri" w:hAnsi="Calibri" w:cs="Calibri"/>
          <w:color w:val="000000"/>
          <w:sz w:val="28"/>
          <w:szCs w:val="28"/>
        </w:rPr>
        <w:t>and  for</w:t>
      </w:r>
      <w:proofErr w:type="gramEnd"/>
      <w:r>
        <w:rPr>
          <w:rFonts w:ascii="Calibri" w:eastAsia="Calibri" w:hAnsi="Calibri" w:cs="Calibri"/>
          <w:color w:val="000000"/>
          <w:sz w:val="28"/>
          <w:szCs w:val="28"/>
        </w:rPr>
        <w:t xml:space="preserve"> guidance on how to proceed in these circumstances. </w:t>
      </w:r>
      <w:r>
        <w:rPr>
          <w:rFonts w:ascii="Calibri" w:eastAsia="Calibri" w:hAnsi="Calibri" w:cs="Calibri"/>
          <w:sz w:val="28"/>
          <w:szCs w:val="28"/>
        </w:rPr>
        <w:t xml:space="preserve">CAMRA may be able to </w:t>
      </w:r>
      <w:proofErr w:type="gramStart"/>
      <w:r>
        <w:rPr>
          <w:rFonts w:ascii="Calibri" w:eastAsia="Calibri" w:hAnsi="Calibri" w:cs="Calibri"/>
          <w:sz w:val="28"/>
          <w:szCs w:val="28"/>
        </w:rPr>
        <w:t>advise</w:t>
      </w:r>
      <w:proofErr w:type="gramEnd"/>
      <w:r>
        <w:rPr>
          <w:rFonts w:ascii="Calibri" w:eastAsia="Calibri" w:hAnsi="Calibri" w:cs="Calibri"/>
          <w:sz w:val="28"/>
          <w:szCs w:val="28"/>
        </w:rPr>
        <w:t xml:space="preserve"> on the requirements for a pub</w:t>
      </w:r>
      <w:r>
        <w:rPr>
          <w:rFonts w:ascii="Calibri" w:eastAsia="Calibri" w:hAnsi="Calibri" w:cs="Calibri"/>
          <w:color w:val="000000"/>
          <w:sz w:val="28"/>
          <w:szCs w:val="28"/>
        </w:rPr>
        <w:t>. It was decided to ask for more detail and to monitor developments.  Two local planning developments were discussed, ne</w:t>
      </w:r>
      <w:r>
        <w:rPr>
          <w:rFonts w:ascii="Calibri" w:eastAsia="Calibri" w:hAnsi="Calibri" w:cs="Calibri"/>
          <w:sz w:val="28"/>
          <w:szCs w:val="28"/>
        </w:rPr>
        <w:t xml:space="preserve">w houses </w:t>
      </w:r>
      <w:proofErr w:type="gramStart"/>
      <w:r>
        <w:rPr>
          <w:rFonts w:ascii="Calibri" w:eastAsia="Calibri" w:hAnsi="Calibri" w:cs="Calibri"/>
          <w:sz w:val="28"/>
          <w:szCs w:val="28"/>
        </w:rPr>
        <w:t xml:space="preserve">in </w:t>
      </w:r>
      <w:r>
        <w:rPr>
          <w:rFonts w:ascii="Calibri" w:eastAsia="Calibri" w:hAnsi="Calibri" w:cs="Calibri"/>
          <w:color w:val="000000"/>
          <w:sz w:val="28"/>
          <w:szCs w:val="28"/>
        </w:rPr>
        <w:t xml:space="preserve"> Hill</w:t>
      </w:r>
      <w:proofErr w:type="gramEnd"/>
      <w:r>
        <w:rPr>
          <w:rFonts w:ascii="Calibri" w:eastAsia="Calibri" w:hAnsi="Calibri" w:cs="Calibri"/>
          <w:color w:val="000000"/>
          <w:sz w:val="28"/>
          <w:szCs w:val="28"/>
        </w:rPr>
        <w:t xml:space="preserve"> Bottom w</w:t>
      </w:r>
      <w:r>
        <w:rPr>
          <w:rFonts w:ascii="Calibri" w:eastAsia="Calibri" w:hAnsi="Calibri" w:cs="Calibri"/>
          <w:sz w:val="28"/>
          <w:szCs w:val="28"/>
        </w:rPr>
        <w:t>ere</w:t>
      </w:r>
      <w:r>
        <w:rPr>
          <w:rFonts w:ascii="Calibri" w:eastAsia="Calibri" w:hAnsi="Calibri" w:cs="Calibri"/>
          <w:color w:val="000000"/>
          <w:sz w:val="28"/>
          <w:szCs w:val="28"/>
        </w:rPr>
        <w:t xml:space="preserve"> turned down last year as not infill and the situation has not changed, and a response from the planning department is pending regarding the Training Centre at Goring Heath. Rob will keep us informed of developments. Mr </w:t>
      </w:r>
      <w:proofErr w:type="spellStart"/>
      <w:r>
        <w:rPr>
          <w:rFonts w:ascii="Calibri" w:eastAsia="Calibri" w:hAnsi="Calibri" w:cs="Calibri"/>
          <w:color w:val="000000"/>
          <w:sz w:val="28"/>
          <w:szCs w:val="28"/>
        </w:rPr>
        <w:t>Simister</w:t>
      </w:r>
      <w:proofErr w:type="spellEnd"/>
      <w:r>
        <w:rPr>
          <w:rFonts w:ascii="Calibri" w:eastAsia="Calibri" w:hAnsi="Calibri" w:cs="Calibri"/>
          <w:color w:val="000000"/>
          <w:sz w:val="28"/>
          <w:szCs w:val="28"/>
        </w:rPr>
        <w:t xml:space="preserve"> left the meeting.</w:t>
      </w:r>
    </w:p>
    <w:p w:rsidR="008B5578" w:rsidRDefault="00DB397E">
      <w:pPr>
        <w:numPr>
          <w:ilvl w:val="0"/>
          <w:numId w:val="1"/>
        </w:numPr>
        <w:ind w:left="1" w:hanging="3"/>
        <w:contextualSpacing/>
        <w:rPr>
          <w:rFonts w:ascii="Calibri" w:eastAsia="Calibri" w:hAnsi="Calibri" w:cs="Calibri"/>
          <w:sz w:val="28"/>
          <w:szCs w:val="28"/>
        </w:rPr>
      </w:pPr>
      <w:r>
        <w:rPr>
          <w:rFonts w:ascii="Calibri" w:eastAsia="Calibri" w:hAnsi="Calibri" w:cs="Calibri"/>
          <w:b/>
          <w:color w:val="000000"/>
          <w:sz w:val="28"/>
          <w:szCs w:val="28"/>
        </w:rPr>
        <w:t xml:space="preserve">Matters Arising. </w:t>
      </w:r>
      <w:r>
        <w:rPr>
          <w:rFonts w:ascii="Calibri" w:eastAsia="Calibri" w:hAnsi="Calibri" w:cs="Calibri"/>
          <w:color w:val="000000"/>
          <w:sz w:val="28"/>
          <w:szCs w:val="28"/>
        </w:rPr>
        <w:t xml:space="preserve"> The stile at Crays </w:t>
      </w:r>
      <w:r>
        <w:rPr>
          <w:rFonts w:ascii="Calibri" w:eastAsia="Calibri" w:hAnsi="Calibri" w:cs="Calibri"/>
          <w:sz w:val="28"/>
          <w:szCs w:val="28"/>
        </w:rPr>
        <w:t>Po</w:t>
      </w:r>
      <w:r>
        <w:rPr>
          <w:rFonts w:ascii="Calibri" w:eastAsia="Calibri" w:hAnsi="Calibri" w:cs="Calibri"/>
          <w:color w:val="000000"/>
          <w:sz w:val="28"/>
          <w:szCs w:val="28"/>
        </w:rPr>
        <w:t xml:space="preserve">nd has been installed and paid for. </w:t>
      </w:r>
    </w:p>
    <w:p w:rsidR="008B5578" w:rsidRDefault="00DB397E">
      <w:pPr>
        <w:numPr>
          <w:ilvl w:val="0"/>
          <w:numId w:val="1"/>
        </w:numPr>
        <w:ind w:left="1" w:hanging="3"/>
        <w:contextualSpacing/>
        <w:rPr>
          <w:rFonts w:ascii="Calibri" w:eastAsia="Calibri" w:hAnsi="Calibri" w:cs="Calibri"/>
          <w:sz w:val="28"/>
          <w:szCs w:val="28"/>
        </w:rPr>
      </w:pPr>
      <w:proofErr w:type="gramStart"/>
      <w:r>
        <w:rPr>
          <w:rFonts w:ascii="Calibri" w:eastAsia="Calibri" w:hAnsi="Calibri" w:cs="Calibri"/>
          <w:b/>
          <w:color w:val="000000"/>
          <w:sz w:val="28"/>
          <w:szCs w:val="28"/>
        </w:rPr>
        <w:t>Correspondence :</w:t>
      </w:r>
      <w:proofErr w:type="gramEnd"/>
      <w:r>
        <w:rPr>
          <w:rFonts w:ascii="Calibri" w:eastAsia="Calibri" w:hAnsi="Calibri" w:cs="Calibri"/>
          <w:b/>
          <w:color w:val="000000"/>
          <w:sz w:val="28"/>
          <w:szCs w:val="28"/>
        </w:rPr>
        <w:t xml:space="preserve">  </w:t>
      </w:r>
      <w:r>
        <w:rPr>
          <w:rFonts w:ascii="Calibri" w:eastAsia="Calibri" w:hAnsi="Calibri" w:cs="Calibri"/>
          <w:color w:val="000000"/>
          <w:sz w:val="28"/>
          <w:szCs w:val="28"/>
        </w:rPr>
        <w:t>AH requested that members return the signed personal details form as required by the Cooperative Bank. MM stated that she was unwilling to sign this document for personal reasons</w:t>
      </w:r>
      <w:r>
        <w:rPr>
          <w:rFonts w:ascii="Calibri" w:eastAsia="Calibri" w:hAnsi="Calibri" w:cs="Calibri"/>
          <w:sz w:val="28"/>
          <w:szCs w:val="28"/>
        </w:rPr>
        <w:t>; the meeting agreed that another bank would require the same information,</w:t>
      </w:r>
      <w:r>
        <w:rPr>
          <w:rFonts w:ascii="Calibri" w:eastAsia="Calibri" w:hAnsi="Calibri" w:cs="Calibri"/>
          <w:color w:val="000000"/>
          <w:sz w:val="28"/>
          <w:szCs w:val="28"/>
        </w:rPr>
        <w:t xml:space="preserve"> and after discussion, Peter accepted her resignation from the council.</w:t>
      </w:r>
    </w:p>
    <w:p w:rsidR="008B5578" w:rsidRDefault="00DB397E">
      <w:pPr>
        <w:numPr>
          <w:ilvl w:val="0"/>
          <w:numId w:val="1"/>
        </w:numPr>
        <w:ind w:left="1" w:hanging="3"/>
        <w:contextualSpacing/>
        <w:rPr>
          <w:rFonts w:ascii="Calibri" w:eastAsia="Calibri" w:hAnsi="Calibri" w:cs="Calibri"/>
          <w:sz w:val="28"/>
          <w:szCs w:val="28"/>
        </w:rPr>
      </w:pPr>
      <w:r>
        <w:rPr>
          <w:rFonts w:ascii="Calibri" w:eastAsia="Calibri" w:hAnsi="Calibri" w:cs="Calibri"/>
          <w:b/>
          <w:color w:val="000000"/>
          <w:sz w:val="28"/>
          <w:szCs w:val="28"/>
        </w:rPr>
        <w:t xml:space="preserve">Parish Hall.  </w:t>
      </w:r>
      <w:r>
        <w:rPr>
          <w:rFonts w:ascii="Calibri" w:eastAsia="Calibri" w:hAnsi="Calibri" w:cs="Calibri"/>
          <w:color w:val="000000"/>
          <w:sz w:val="28"/>
          <w:szCs w:val="28"/>
        </w:rPr>
        <w:t xml:space="preserve">Peter reported on the Parish Hall Autumn Show Saturday 8th September. It was hoped that Nick Brazil has some photos for the newsletter. He also reported that the soffit boards have been repainted, there is a new automated light in the ladies toilet, and that a new dishwasher has been installed.  </w:t>
      </w:r>
    </w:p>
    <w:p w:rsidR="008B5578" w:rsidRDefault="00DB397E">
      <w:pPr>
        <w:numPr>
          <w:ilvl w:val="0"/>
          <w:numId w:val="1"/>
        </w:numPr>
        <w:ind w:left="1" w:hanging="3"/>
        <w:contextualSpacing/>
        <w:rPr>
          <w:rFonts w:ascii="Calibri" w:eastAsia="Calibri" w:hAnsi="Calibri" w:cs="Calibri"/>
          <w:sz w:val="28"/>
          <w:szCs w:val="28"/>
        </w:rPr>
      </w:pPr>
      <w:r>
        <w:rPr>
          <w:rFonts w:ascii="Calibri" w:eastAsia="Calibri" w:hAnsi="Calibri" w:cs="Calibri"/>
          <w:b/>
          <w:color w:val="000000"/>
          <w:sz w:val="28"/>
          <w:szCs w:val="28"/>
        </w:rPr>
        <w:t xml:space="preserve">Newsletter/Website.  </w:t>
      </w:r>
      <w:r>
        <w:rPr>
          <w:rFonts w:ascii="Calibri" w:eastAsia="Calibri" w:hAnsi="Calibri" w:cs="Calibri"/>
          <w:color w:val="000000"/>
          <w:sz w:val="28"/>
          <w:szCs w:val="28"/>
        </w:rPr>
        <w:t xml:space="preserve">The next newsletter deadline is 1/10/2018. Content and prospective adverts were discussed. AH to contact NH regarding spreadsheet. LT has </w:t>
      </w:r>
      <w:r>
        <w:rPr>
          <w:rFonts w:ascii="Calibri" w:eastAsia="Calibri" w:hAnsi="Calibri" w:cs="Calibri"/>
          <w:color w:val="000000"/>
          <w:sz w:val="28"/>
          <w:szCs w:val="28"/>
        </w:rPr>
        <w:lastRenderedPageBreak/>
        <w:t>received an article f</w:t>
      </w:r>
      <w:r>
        <w:rPr>
          <w:rFonts w:ascii="Calibri" w:eastAsia="Calibri" w:hAnsi="Calibri" w:cs="Calibri"/>
          <w:sz w:val="28"/>
          <w:szCs w:val="28"/>
        </w:rPr>
        <w:t>ro</w:t>
      </w:r>
      <w:r>
        <w:rPr>
          <w:rFonts w:ascii="Calibri" w:eastAsia="Calibri" w:hAnsi="Calibri" w:cs="Calibri"/>
          <w:color w:val="000000"/>
          <w:sz w:val="28"/>
          <w:szCs w:val="28"/>
        </w:rPr>
        <w:t xml:space="preserve">m Private Eye regarding the </w:t>
      </w:r>
      <w:proofErr w:type="spellStart"/>
      <w:r>
        <w:rPr>
          <w:rFonts w:ascii="Calibri" w:eastAsia="Calibri" w:hAnsi="Calibri" w:cs="Calibri"/>
          <w:color w:val="000000"/>
          <w:sz w:val="28"/>
          <w:szCs w:val="28"/>
        </w:rPr>
        <w:t>Almshouses</w:t>
      </w:r>
      <w:proofErr w:type="spellEnd"/>
      <w:r>
        <w:rPr>
          <w:rFonts w:ascii="Calibri" w:eastAsia="Calibri" w:hAnsi="Calibri" w:cs="Calibri"/>
          <w:color w:val="000000"/>
          <w:sz w:val="28"/>
          <w:szCs w:val="28"/>
        </w:rPr>
        <w:t>.  PD reported that the website has been updated this evening.</w:t>
      </w:r>
    </w:p>
    <w:p w:rsidR="008B5578" w:rsidRDefault="00DB397E">
      <w:pPr>
        <w:numPr>
          <w:ilvl w:val="0"/>
          <w:numId w:val="1"/>
        </w:numPr>
        <w:ind w:left="1" w:hanging="3"/>
        <w:contextualSpacing/>
        <w:jc w:val="both"/>
        <w:rPr>
          <w:rFonts w:ascii="Calibri" w:eastAsia="Calibri" w:hAnsi="Calibri" w:cs="Calibri"/>
          <w:sz w:val="28"/>
          <w:szCs w:val="28"/>
        </w:rPr>
      </w:pPr>
      <w:r>
        <w:rPr>
          <w:rFonts w:ascii="Calibri" w:eastAsia="Calibri" w:hAnsi="Calibri" w:cs="Calibri"/>
          <w:b/>
          <w:color w:val="000000"/>
          <w:sz w:val="28"/>
          <w:szCs w:val="28"/>
        </w:rPr>
        <w:t xml:space="preserve"> Recreation Ground.  </w:t>
      </w:r>
      <w:r>
        <w:rPr>
          <w:rFonts w:ascii="Calibri" w:eastAsia="Calibri" w:hAnsi="Calibri" w:cs="Calibri"/>
          <w:color w:val="000000"/>
          <w:sz w:val="28"/>
          <w:szCs w:val="28"/>
        </w:rPr>
        <w:t xml:space="preserve">Following a second article on the play equipment in the newsletter, there has been a good response and a summary of correspondence was discussed. Many ideas have been put forward, and CJ asked for clarification on how and why we are making this decision. As the green and the equipment were used by </w:t>
      </w:r>
      <w:proofErr w:type="gramStart"/>
      <w:r>
        <w:rPr>
          <w:rFonts w:ascii="Calibri" w:eastAsia="Calibri" w:hAnsi="Calibri" w:cs="Calibri"/>
          <w:color w:val="000000"/>
          <w:sz w:val="28"/>
          <w:szCs w:val="28"/>
        </w:rPr>
        <w:t>everyone</w:t>
      </w:r>
      <w:proofErr w:type="gramEnd"/>
      <w:r>
        <w:rPr>
          <w:rFonts w:ascii="Calibri" w:eastAsia="Calibri" w:hAnsi="Calibri" w:cs="Calibri"/>
          <w:color w:val="000000"/>
          <w:sz w:val="28"/>
          <w:szCs w:val="28"/>
        </w:rPr>
        <w:t xml:space="preserve"> of all ages, can we realistically meet the needs? PD noted that it is a safe and popular environment, grants can be found to meet the costs,  and proposed that we should consult again on a couple of specific proposals from the correspondence. Each councillor gave their views and it was decided to repair the existing toddler swings, </w:t>
      </w:r>
      <w:proofErr w:type="gramStart"/>
      <w:r>
        <w:rPr>
          <w:rFonts w:ascii="Calibri" w:eastAsia="Calibri" w:hAnsi="Calibri" w:cs="Calibri"/>
          <w:color w:val="000000"/>
          <w:sz w:val="28"/>
          <w:szCs w:val="28"/>
        </w:rPr>
        <w:t>and  look</w:t>
      </w:r>
      <w:proofErr w:type="gramEnd"/>
      <w:r>
        <w:rPr>
          <w:rFonts w:ascii="Calibri" w:eastAsia="Calibri" w:hAnsi="Calibri" w:cs="Calibri"/>
          <w:color w:val="000000"/>
          <w:sz w:val="28"/>
          <w:szCs w:val="28"/>
        </w:rPr>
        <w:t xml:space="preserve"> into the possibilities of adding some simple outdoor gym equipment and/or some additional items for the 9 to 13 age bracket. To be taken forward.</w:t>
      </w:r>
    </w:p>
    <w:p w:rsidR="008B5578" w:rsidRDefault="00DB397E">
      <w:pPr>
        <w:numPr>
          <w:ilvl w:val="0"/>
          <w:numId w:val="1"/>
        </w:numPr>
        <w:ind w:left="1" w:hanging="3"/>
        <w:contextualSpacing/>
        <w:jc w:val="both"/>
        <w:rPr>
          <w:rFonts w:ascii="Calibri" w:eastAsia="Calibri" w:hAnsi="Calibri" w:cs="Calibri"/>
          <w:sz w:val="28"/>
          <w:szCs w:val="28"/>
        </w:rPr>
      </w:pPr>
      <w:r>
        <w:rPr>
          <w:rFonts w:ascii="Calibri" w:eastAsia="Calibri" w:hAnsi="Calibri" w:cs="Calibri"/>
          <w:b/>
          <w:color w:val="000000"/>
          <w:sz w:val="28"/>
          <w:szCs w:val="28"/>
        </w:rPr>
        <w:t xml:space="preserve">Traffic speed on B4526 Crays Pond and Goring Heath Road, Whitchurch Hill. </w:t>
      </w:r>
      <w:r>
        <w:rPr>
          <w:rFonts w:ascii="Calibri" w:eastAsia="Calibri" w:hAnsi="Calibri" w:cs="Calibri"/>
          <w:color w:val="000000"/>
          <w:sz w:val="28"/>
          <w:szCs w:val="28"/>
        </w:rPr>
        <w:t>Following the resolution of the last meeting to seek enforcement for the speed limits at Whitchurch Hill</w:t>
      </w:r>
      <w:proofErr w:type="gramStart"/>
      <w:r>
        <w:rPr>
          <w:rFonts w:ascii="Calibri" w:eastAsia="Calibri" w:hAnsi="Calibri" w:cs="Calibri"/>
          <w:color w:val="000000"/>
          <w:sz w:val="28"/>
          <w:szCs w:val="28"/>
        </w:rPr>
        <w:t>,  AH</w:t>
      </w:r>
      <w:proofErr w:type="gramEnd"/>
      <w:r>
        <w:rPr>
          <w:rFonts w:ascii="Calibri" w:eastAsia="Calibri" w:hAnsi="Calibri" w:cs="Calibri"/>
          <w:color w:val="000000"/>
          <w:sz w:val="28"/>
          <w:szCs w:val="28"/>
        </w:rPr>
        <w:t xml:space="preserve"> reported that </w:t>
      </w:r>
      <w:r>
        <w:rPr>
          <w:rFonts w:ascii="Calibri" w:eastAsia="Calibri" w:hAnsi="Calibri" w:cs="Calibri"/>
          <w:sz w:val="28"/>
          <w:szCs w:val="28"/>
        </w:rPr>
        <w:t>Action taken to date includes consultation with Antony Kirkwood : Traffic and Road Safety Team, Lee Turner, Principal Officer of Traffic schemes, and the Police.</w:t>
      </w:r>
      <w:r>
        <w:rPr>
          <w:rFonts w:ascii="Calibri" w:eastAsia="Calibri" w:hAnsi="Calibri" w:cs="Calibri"/>
          <w:color w:val="000000"/>
          <w:sz w:val="28"/>
          <w:szCs w:val="28"/>
        </w:rPr>
        <w:t xml:space="preserve"> -Mr Kirkwood indicated that he  would be happy to attend a site meeting to discuss possible speed limit changes, but would only be able to progress these if there was both funding available, and if the proposal was judged to comply with the Department for Transport  guidelines on setting speed limits - see</w:t>
      </w:r>
    </w:p>
    <w:bookmarkStart w:id="1" w:name="_gjdgxs" w:colFirst="0" w:colLast="0"/>
    <w:bookmarkEnd w:id="1"/>
    <w:p w:rsidR="008B5578" w:rsidRDefault="00DB397E">
      <w:pPr>
        <w:shd w:val="clear" w:color="auto" w:fill="FFFFFF"/>
        <w:ind w:left="1" w:hanging="3"/>
        <w:rPr>
          <w:rFonts w:ascii="Calibri" w:eastAsia="Calibri" w:hAnsi="Calibri" w:cs="Calibri"/>
          <w:sz w:val="28"/>
          <w:szCs w:val="28"/>
        </w:rPr>
      </w:pPr>
      <w:r>
        <w:rPr>
          <w:rFonts w:ascii="Calibri" w:eastAsia="Calibri" w:hAnsi="Calibri" w:cs="Calibri"/>
          <w:color w:val="0000FF"/>
          <w:sz w:val="28"/>
          <w:szCs w:val="28"/>
          <w:u w:val="single"/>
        </w:rPr>
        <w:fldChar w:fldCharType="begin"/>
      </w:r>
      <w:r>
        <w:rPr>
          <w:rFonts w:ascii="Calibri" w:eastAsia="Calibri" w:hAnsi="Calibri" w:cs="Calibri"/>
          <w:color w:val="0000FF"/>
          <w:sz w:val="28"/>
          <w:szCs w:val="28"/>
          <w:u w:val="single"/>
        </w:rPr>
        <w:instrText xml:space="preserve"> HYPERLINK "https://www.gov.uk/government/uploads/system/uploads/attachment_data/file/63975/circular-01-2013.pdf" \h </w:instrText>
      </w:r>
      <w:r>
        <w:rPr>
          <w:rFonts w:ascii="Calibri" w:eastAsia="Calibri" w:hAnsi="Calibri" w:cs="Calibri"/>
          <w:color w:val="0000FF"/>
          <w:sz w:val="28"/>
          <w:szCs w:val="28"/>
          <w:u w:val="single"/>
        </w:rPr>
        <w:fldChar w:fldCharType="separate"/>
      </w:r>
      <w:r>
        <w:rPr>
          <w:rFonts w:ascii="Calibri" w:eastAsia="Calibri" w:hAnsi="Calibri" w:cs="Calibri"/>
          <w:color w:val="0000FF"/>
          <w:sz w:val="28"/>
          <w:szCs w:val="28"/>
          <w:u w:val="single"/>
        </w:rPr>
        <w:t>https://www.gov.uk/government/uploads/system/uploads/attachment_data/file/63975/circular-01-2013.pdf</w:t>
      </w:r>
      <w:r>
        <w:rPr>
          <w:rFonts w:ascii="Calibri" w:eastAsia="Calibri" w:hAnsi="Calibri" w:cs="Calibri"/>
          <w:color w:val="0000FF"/>
          <w:sz w:val="28"/>
          <w:szCs w:val="28"/>
          <w:u w:val="single"/>
        </w:rPr>
        <w:fldChar w:fldCharType="end"/>
      </w:r>
      <w:r>
        <w:rPr>
          <w:rFonts w:ascii="Calibri" w:eastAsia="Calibri" w:hAnsi="Calibri" w:cs="Calibri"/>
          <w:color w:val="000000"/>
          <w:sz w:val="28"/>
          <w:szCs w:val="28"/>
        </w:rPr>
        <w:t xml:space="preserve"> . There is no </w:t>
      </w:r>
      <w:proofErr w:type="gramStart"/>
      <w:r>
        <w:rPr>
          <w:rFonts w:ascii="Calibri" w:eastAsia="Calibri" w:hAnsi="Calibri" w:cs="Calibri"/>
          <w:color w:val="000000"/>
          <w:sz w:val="28"/>
          <w:szCs w:val="28"/>
        </w:rPr>
        <w:t>funding  available</w:t>
      </w:r>
      <w:proofErr w:type="gramEnd"/>
      <w:r>
        <w:rPr>
          <w:rFonts w:ascii="Calibri" w:eastAsia="Calibri" w:hAnsi="Calibri" w:cs="Calibri"/>
          <w:color w:val="000000"/>
          <w:sz w:val="28"/>
          <w:szCs w:val="28"/>
        </w:rPr>
        <w:t xml:space="preserve">, but other councils have funded their own schemes, based on successful outcomes of the surveys we have just completed. If our data complies with the </w:t>
      </w:r>
      <w:proofErr w:type="spellStart"/>
      <w:r>
        <w:rPr>
          <w:rFonts w:ascii="Calibri" w:eastAsia="Calibri" w:hAnsi="Calibri" w:cs="Calibri"/>
          <w:color w:val="000000"/>
          <w:sz w:val="28"/>
          <w:szCs w:val="28"/>
        </w:rPr>
        <w:t>DfT</w:t>
      </w:r>
      <w:proofErr w:type="spellEnd"/>
      <w:r>
        <w:rPr>
          <w:rFonts w:ascii="Calibri" w:eastAsia="Calibri" w:hAnsi="Calibri" w:cs="Calibri"/>
          <w:color w:val="000000"/>
          <w:sz w:val="28"/>
          <w:szCs w:val="28"/>
        </w:rPr>
        <w:t xml:space="preserve"> guidance without the need for supporting measures, we could then proceed to carry out the legal / administrative work to promote the new speed limit order (a £2600 fee applies) and - if approved following the statutory consultation – the signing work required implement the new limit</w:t>
      </w:r>
      <w:proofErr w:type="gramStart"/>
      <w:r>
        <w:rPr>
          <w:rFonts w:ascii="Calibri" w:eastAsia="Calibri" w:hAnsi="Calibri" w:cs="Calibri"/>
          <w:color w:val="000000"/>
          <w:sz w:val="28"/>
          <w:szCs w:val="28"/>
        </w:rPr>
        <w:t>;  this</w:t>
      </w:r>
      <w:proofErr w:type="gramEnd"/>
      <w:r>
        <w:rPr>
          <w:rFonts w:ascii="Calibri" w:eastAsia="Calibri" w:hAnsi="Calibri" w:cs="Calibri"/>
          <w:color w:val="000000"/>
          <w:sz w:val="28"/>
          <w:szCs w:val="28"/>
        </w:rPr>
        <w:t xml:space="preserve"> depends on the scope of the changes, but as a very indicative figure, the signing costs could well be in the region of £2500 ex VAT. Projects of this type take a minimum of 6 months to progress once a parish council has confirmed it wishes to fund a scheme, and also we need to consult widely on speed limit changes, and so we cannot guarantee a project will be approved - even if funding is available - ahead of completing the consultation. </w:t>
      </w:r>
      <w:r>
        <w:rPr>
          <w:rFonts w:ascii="Calibri" w:eastAsia="Calibri" w:hAnsi="Calibri" w:cs="Calibri"/>
          <w:sz w:val="28"/>
          <w:szCs w:val="28"/>
        </w:rPr>
        <w:t>Signage on wheelie bins, erecting signs ourselves, and taking advantage of loaning the hand held speed devices from the police and being trained to use them are also options. South Stoke would be happy to share their practical experience with us. Mr Fred Rutherford (FW) was requested to speak to the meeting. He is new to the area and wrote to us expressing surprise and dismay at the dangerous roads, limited pavements and traffic speeds at Crays Pond.  He would like to help us move the issue forward. CJ agreed to work with FW to champion the issue.</w:t>
      </w:r>
    </w:p>
    <w:p w:rsidR="008B5578" w:rsidRDefault="00DB397E">
      <w:pPr>
        <w:numPr>
          <w:ilvl w:val="0"/>
          <w:numId w:val="1"/>
        </w:numPr>
        <w:ind w:left="1" w:hanging="3"/>
        <w:contextualSpacing/>
        <w:jc w:val="both"/>
        <w:rPr>
          <w:rFonts w:ascii="Calibri" w:eastAsia="Calibri" w:hAnsi="Calibri" w:cs="Calibri"/>
          <w:sz w:val="28"/>
          <w:szCs w:val="28"/>
        </w:rPr>
      </w:pPr>
      <w:r>
        <w:rPr>
          <w:rFonts w:ascii="Calibri" w:eastAsia="Calibri" w:hAnsi="Calibri" w:cs="Calibri"/>
          <w:b/>
          <w:color w:val="000000"/>
          <w:sz w:val="28"/>
          <w:szCs w:val="28"/>
        </w:rPr>
        <w:t>Grass Cutting and Tree Maintenance</w:t>
      </w:r>
      <w:r>
        <w:rPr>
          <w:rFonts w:ascii="Calibri" w:eastAsia="Calibri" w:hAnsi="Calibri" w:cs="Calibri"/>
          <w:color w:val="000000"/>
          <w:sz w:val="28"/>
          <w:szCs w:val="28"/>
        </w:rPr>
        <w:t xml:space="preserve">. AH circulated a Duty of Care Report from Heritage Tree services which had been commissioned to survey the parish trees and outline work required. It was agreed that the schedule was necessary and we should obtain estimates for the work. AH to progress. The Grass Cutting contract was discussed, PD has discussed the contract with </w:t>
      </w:r>
      <w:proofErr w:type="spellStart"/>
      <w:r>
        <w:rPr>
          <w:rFonts w:ascii="Calibri" w:eastAsia="Calibri" w:hAnsi="Calibri" w:cs="Calibri"/>
          <w:color w:val="000000"/>
          <w:sz w:val="28"/>
          <w:szCs w:val="28"/>
        </w:rPr>
        <w:t>Berinsfield</w:t>
      </w:r>
      <w:proofErr w:type="spellEnd"/>
      <w:r>
        <w:rPr>
          <w:rFonts w:ascii="Calibri" w:eastAsia="Calibri" w:hAnsi="Calibri" w:cs="Calibri"/>
          <w:color w:val="000000"/>
          <w:sz w:val="28"/>
          <w:szCs w:val="28"/>
        </w:rPr>
        <w:t xml:space="preserve"> Community Business and they have agreed to cut </w:t>
      </w:r>
      <w:r>
        <w:rPr>
          <w:rFonts w:ascii="Calibri" w:eastAsia="Calibri" w:hAnsi="Calibri" w:cs="Calibri"/>
          <w:color w:val="000000"/>
          <w:sz w:val="28"/>
          <w:szCs w:val="28"/>
        </w:rPr>
        <w:lastRenderedPageBreak/>
        <w:t xml:space="preserve">undergrowth from the path from Hill Bottom to The Oratory on the left hand side at least once or twice a year. </w:t>
      </w:r>
      <w:r w:rsidR="00554985">
        <w:rPr>
          <w:rFonts w:ascii="Calibri" w:eastAsia="Calibri" w:hAnsi="Calibri" w:cs="Calibri"/>
          <w:sz w:val="28"/>
          <w:szCs w:val="28"/>
        </w:rPr>
        <w:t>BCB have also mown</w:t>
      </w:r>
      <w:r>
        <w:rPr>
          <w:rFonts w:ascii="Calibri" w:eastAsia="Calibri" w:hAnsi="Calibri" w:cs="Calibri"/>
          <w:sz w:val="28"/>
          <w:szCs w:val="28"/>
        </w:rPr>
        <w:t xml:space="preserve"> back the borders of the recreation ground as requested.</w:t>
      </w:r>
    </w:p>
    <w:p w:rsidR="00554985" w:rsidRDefault="00DB397E" w:rsidP="00554985">
      <w:pPr>
        <w:numPr>
          <w:ilvl w:val="0"/>
          <w:numId w:val="1"/>
        </w:numPr>
        <w:ind w:left="1" w:hanging="3"/>
        <w:contextualSpacing/>
        <w:jc w:val="both"/>
        <w:rPr>
          <w:rFonts w:ascii="Calibri" w:eastAsia="Calibri" w:hAnsi="Calibri" w:cs="Calibri"/>
          <w:sz w:val="28"/>
          <w:szCs w:val="28"/>
        </w:rPr>
      </w:pPr>
      <w:r>
        <w:rPr>
          <w:rFonts w:ascii="Calibri" w:eastAsia="Calibri" w:hAnsi="Calibri" w:cs="Calibri"/>
          <w:b/>
          <w:color w:val="000000"/>
          <w:sz w:val="28"/>
          <w:szCs w:val="28"/>
        </w:rPr>
        <w:t xml:space="preserve"> District Councillors Report. </w:t>
      </w:r>
      <w:r>
        <w:rPr>
          <w:rFonts w:ascii="Calibri" w:eastAsia="Calibri" w:hAnsi="Calibri" w:cs="Calibri"/>
          <w:color w:val="000000"/>
          <w:sz w:val="28"/>
          <w:szCs w:val="28"/>
        </w:rPr>
        <w:t>Circulated, read and noted</w:t>
      </w:r>
      <w:r>
        <w:rPr>
          <w:rFonts w:ascii="Calibri" w:eastAsia="Calibri" w:hAnsi="Calibri" w:cs="Calibri"/>
          <w:b/>
          <w:color w:val="000000"/>
          <w:sz w:val="28"/>
          <w:szCs w:val="28"/>
        </w:rPr>
        <w:t xml:space="preserve">. </w:t>
      </w:r>
    </w:p>
    <w:p w:rsidR="008B5578" w:rsidRPr="00554985" w:rsidRDefault="00DB397E" w:rsidP="00554985">
      <w:pPr>
        <w:numPr>
          <w:ilvl w:val="0"/>
          <w:numId w:val="1"/>
        </w:numPr>
        <w:ind w:left="1" w:hanging="3"/>
        <w:contextualSpacing/>
        <w:jc w:val="both"/>
        <w:rPr>
          <w:rFonts w:ascii="Calibri" w:eastAsia="Calibri" w:hAnsi="Calibri" w:cs="Calibri"/>
          <w:sz w:val="28"/>
          <w:szCs w:val="28"/>
        </w:rPr>
      </w:pPr>
      <w:r w:rsidRPr="00554985">
        <w:rPr>
          <w:rFonts w:ascii="Calibri" w:eastAsia="Calibri" w:hAnsi="Calibri" w:cs="Calibri"/>
          <w:b/>
          <w:sz w:val="28"/>
          <w:szCs w:val="28"/>
        </w:rPr>
        <w:t>Planning and Unauthorised Developments</w:t>
      </w:r>
      <w:r w:rsidRPr="00554985">
        <w:rPr>
          <w:rFonts w:ascii="Calibri" w:eastAsia="Calibri" w:hAnsi="Calibri" w:cs="Calibri"/>
          <w:sz w:val="28"/>
          <w:szCs w:val="28"/>
        </w:rPr>
        <w:t>.</w:t>
      </w:r>
    </w:p>
    <w:p w:rsidR="008B5578" w:rsidRDefault="00DB397E">
      <w:pPr>
        <w:pBdr>
          <w:top w:val="nil"/>
          <w:left w:val="nil"/>
          <w:bottom w:val="nil"/>
          <w:right w:val="nil"/>
          <w:between w:val="nil"/>
        </w:pBdr>
        <w:spacing w:line="240" w:lineRule="auto"/>
        <w:ind w:left="1" w:hanging="3"/>
        <w:jc w:val="both"/>
        <w:rPr>
          <w:rFonts w:ascii="Calibri" w:eastAsia="Calibri" w:hAnsi="Calibri" w:cs="Calibri"/>
          <w:color w:val="000000"/>
          <w:sz w:val="28"/>
          <w:szCs w:val="28"/>
        </w:rPr>
      </w:pPr>
      <w:proofErr w:type="gramStart"/>
      <w:r>
        <w:rPr>
          <w:rFonts w:ascii="Calibri" w:eastAsia="Calibri" w:hAnsi="Calibri" w:cs="Calibri"/>
          <w:b/>
          <w:color w:val="000000"/>
          <w:sz w:val="28"/>
          <w:szCs w:val="28"/>
        </w:rPr>
        <w:t>P18/S0507/LB</w:t>
      </w:r>
      <w:r>
        <w:rPr>
          <w:rFonts w:ascii="Calibri" w:eastAsia="Calibri" w:hAnsi="Calibri" w:cs="Calibri"/>
          <w:color w:val="000000"/>
          <w:sz w:val="28"/>
          <w:szCs w:val="28"/>
        </w:rPr>
        <w:t xml:space="preserve"> Goring Heath </w:t>
      </w:r>
      <w:proofErr w:type="spellStart"/>
      <w:r>
        <w:rPr>
          <w:rFonts w:ascii="Calibri" w:eastAsia="Calibri" w:hAnsi="Calibri" w:cs="Calibri"/>
          <w:color w:val="000000"/>
          <w:sz w:val="28"/>
          <w:szCs w:val="28"/>
        </w:rPr>
        <w:t>Almshouses</w:t>
      </w:r>
      <w:proofErr w:type="spellEnd"/>
      <w:r>
        <w:rPr>
          <w:rFonts w:ascii="Calibri" w:eastAsia="Calibri" w:hAnsi="Calibri" w:cs="Calibri"/>
          <w:color w:val="000000"/>
          <w:sz w:val="28"/>
          <w:szCs w:val="28"/>
        </w:rPr>
        <w:t>.</w:t>
      </w:r>
      <w:proofErr w:type="gramEnd"/>
      <w:r>
        <w:rPr>
          <w:rFonts w:ascii="Calibri" w:eastAsia="Calibri" w:hAnsi="Calibri" w:cs="Calibri"/>
          <w:color w:val="000000"/>
          <w:sz w:val="28"/>
          <w:szCs w:val="28"/>
        </w:rPr>
        <w:t xml:space="preserve">  </w:t>
      </w:r>
      <w:proofErr w:type="gramStart"/>
      <w:r>
        <w:rPr>
          <w:rFonts w:ascii="Calibri" w:eastAsia="Calibri" w:hAnsi="Calibri" w:cs="Calibri"/>
          <w:color w:val="000000"/>
          <w:sz w:val="28"/>
          <w:szCs w:val="28"/>
        </w:rPr>
        <w:t>Replacing hard surface to central courtyard.</w:t>
      </w:r>
      <w:proofErr w:type="gramEnd"/>
      <w:r>
        <w:rPr>
          <w:rFonts w:ascii="Calibri" w:eastAsia="Calibri" w:hAnsi="Calibri" w:cs="Calibri"/>
          <w:color w:val="000000"/>
          <w:sz w:val="28"/>
          <w:szCs w:val="28"/>
        </w:rPr>
        <w:t xml:space="preserve"> (Retrospective) Objection on the grounds of damage to curtilage of Grade 1 listed building. PD has taken advice regarding how to progress with our objection, and LC questioned how we were paying for it. PD stated that there would be no cost to the council and that he had asked a QC colleague who specialised in planning matters to </w:t>
      </w:r>
      <w:proofErr w:type="gramStart"/>
      <w:r>
        <w:rPr>
          <w:rFonts w:ascii="Calibri" w:eastAsia="Calibri" w:hAnsi="Calibri" w:cs="Calibri"/>
          <w:color w:val="000000"/>
          <w:sz w:val="28"/>
          <w:szCs w:val="28"/>
        </w:rPr>
        <w:t>advise</w:t>
      </w:r>
      <w:proofErr w:type="gramEnd"/>
      <w:r>
        <w:rPr>
          <w:rFonts w:ascii="Calibri" w:eastAsia="Calibri" w:hAnsi="Calibri" w:cs="Calibri"/>
          <w:color w:val="000000"/>
          <w:sz w:val="28"/>
          <w:szCs w:val="28"/>
        </w:rPr>
        <w:t>. Planning decisions were circulated.</w:t>
      </w:r>
    </w:p>
    <w:p w:rsidR="008B5578" w:rsidRDefault="00DB397E">
      <w:pPr>
        <w:ind w:left="1" w:hanging="3"/>
        <w:rPr>
          <w:rFonts w:ascii="Calibri" w:eastAsia="Calibri" w:hAnsi="Calibri" w:cs="Calibri"/>
          <w:color w:val="222222"/>
          <w:sz w:val="28"/>
          <w:szCs w:val="28"/>
        </w:rPr>
      </w:pPr>
      <w:bookmarkStart w:id="2" w:name="_30j0zll" w:colFirst="0" w:colLast="0"/>
      <w:bookmarkEnd w:id="2"/>
      <w:r>
        <w:rPr>
          <w:rFonts w:ascii="Calibri" w:eastAsia="Calibri" w:hAnsi="Calibri" w:cs="Calibri"/>
          <w:b/>
          <w:color w:val="000000"/>
          <w:sz w:val="28"/>
          <w:szCs w:val="28"/>
        </w:rPr>
        <w:t>P18/2713/</w:t>
      </w:r>
      <w:proofErr w:type="gramStart"/>
      <w:r>
        <w:rPr>
          <w:rFonts w:ascii="Calibri" w:eastAsia="Calibri" w:hAnsi="Calibri" w:cs="Calibri"/>
          <w:b/>
          <w:color w:val="000000"/>
          <w:sz w:val="28"/>
          <w:szCs w:val="28"/>
        </w:rPr>
        <w:t>FUL</w:t>
      </w:r>
      <w:r>
        <w:rPr>
          <w:rFonts w:ascii="Calibri" w:eastAsia="Calibri" w:hAnsi="Calibri" w:cs="Calibri"/>
          <w:color w:val="000000"/>
          <w:sz w:val="28"/>
          <w:szCs w:val="28"/>
        </w:rPr>
        <w:t xml:space="preserve"> </w:t>
      </w:r>
      <w:r>
        <w:rPr>
          <w:rFonts w:ascii="Calibri" w:eastAsia="Calibri" w:hAnsi="Calibri" w:cs="Calibri"/>
          <w:sz w:val="28"/>
          <w:szCs w:val="28"/>
        </w:rPr>
        <w:t xml:space="preserve"> </w:t>
      </w:r>
      <w:r>
        <w:rPr>
          <w:rFonts w:ascii="Calibri" w:eastAsia="Calibri" w:hAnsi="Calibri" w:cs="Calibri"/>
          <w:color w:val="222222"/>
          <w:sz w:val="28"/>
          <w:szCs w:val="28"/>
        </w:rPr>
        <w:t>The</w:t>
      </w:r>
      <w:proofErr w:type="gramEnd"/>
      <w:r>
        <w:rPr>
          <w:rFonts w:ascii="Calibri" w:eastAsia="Calibri" w:hAnsi="Calibri" w:cs="Calibri"/>
          <w:color w:val="222222"/>
          <w:sz w:val="28"/>
          <w:szCs w:val="28"/>
        </w:rPr>
        <w:t xml:space="preserve"> Oratory Preparatory School Gorin</w:t>
      </w:r>
      <w:r w:rsidR="00554985">
        <w:rPr>
          <w:rFonts w:ascii="Calibri" w:eastAsia="Calibri" w:hAnsi="Calibri" w:cs="Calibri"/>
          <w:color w:val="222222"/>
          <w:sz w:val="28"/>
          <w:szCs w:val="28"/>
        </w:rPr>
        <w:t xml:space="preserve">g Health RG8 0PJ. </w:t>
      </w:r>
      <w:proofErr w:type="gramStart"/>
      <w:r w:rsidR="00554985">
        <w:rPr>
          <w:rFonts w:ascii="Calibri" w:eastAsia="Calibri" w:hAnsi="Calibri" w:cs="Calibri"/>
          <w:color w:val="222222"/>
          <w:sz w:val="28"/>
          <w:szCs w:val="28"/>
        </w:rPr>
        <w:t>Changing</w:t>
      </w:r>
      <w:r>
        <w:rPr>
          <w:rFonts w:ascii="Calibri" w:eastAsia="Calibri" w:hAnsi="Calibri" w:cs="Calibri"/>
          <w:color w:val="222222"/>
          <w:sz w:val="28"/>
          <w:szCs w:val="28"/>
        </w:rPr>
        <w:t xml:space="preserve"> Facilities.</w:t>
      </w:r>
      <w:proofErr w:type="gramEnd"/>
      <w:r>
        <w:rPr>
          <w:rFonts w:ascii="Calibri" w:eastAsia="Calibri" w:hAnsi="Calibri" w:cs="Calibri"/>
          <w:color w:val="222222"/>
          <w:sz w:val="28"/>
          <w:szCs w:val="28"/>
        </w:rPr>
        <w:t xml:space="preserve"> No strong views.</w:t>
      </w:r>
    </w:p>
    <w:bookmarkStart w:id="3" w:name="_1fob9te" w:colFirst="0" w:colLast="0"/>
    <w:bookmarkEnd w:id="3"/>
    <w:p w:rsidR="008B5578" w:rsidRDefault="00DB397E">
      <w:pPr>
        <w:ind w:left="1" w:hanging="3"/>
        <w:rPr>
          <w:rFonts w:ascii="Calibri" w:eastAsia="Calibri" w:hAnsi="Calibri" w:cs="Calibri"/>
          <w:color w:val="222222"/>
          <w:sz w:val="28"/>
          <w:szCs w:val="28"/>
        </w:rPr>
      </w:pPr>
      <w:r>
        <w:rPr>
          <w:rFonts w:ascii="Calibri" w:eastAsia="Calibri" w:hAnsi="Calibri" w:cs="Calibri"/>
          <w:b/>
          <w:color w:val="000000"/>
          <w:sz w:val="28"/>
          <w:szCs w:val="28"/>
          <w:u w:val="single"/>
        </w:rPr>
        <w:fldChar w:fldCharType="begin"/>
      </w:r>
      <w:r>
        <w:rPr>
          <w:rFonts w:ascii="Calibri" w:eastAsia="Calibri" w:hAnsi="Calibri" w:cs="Calibri"/>
          <w:b/>
          <w:color w:val="000000"/>
          <w:sz w:val="28"/>
          <w:szCs w:val="28"/>
          <w:u w:val="single"/>
        </w:rPr>
        <w:instrText xml:space="preserve"> HYPERLINK "http://www.southoxon.gov.uk/ccm/support/Main.jsp?MODULE=ApplicationDetails&amp;REF=P18/S2845/LB" \h </w:instrText>
      </w:r>
      <w:r>
        <w:rPr>
          <w:rFonts w:ascii="Calibri" w:eastAsia="Calibri" w:hAnsi="Calibri" w:cs="Calibri"/>
          <w:b/>
          <w:color w:val="000000"/>
          <w:sz w:val="28"/>
          <w:szCs w:val="28"/>
          <w:u w:val="single"/>
        </w:rPr>
        <w:fldChar w:fldCharType="separate"/>
      </w:r>
      <w:r>
        <w:rPr>
          <w:rFonts w:ascii="Calibri" w:eastAsia="Calibri" w:hAnsi="Calibri" w:cs="Calibri"/>
          <w:b/>
          <w:color w:val="000000"/>
          <w:sz w:val="28"/>
          <w:szCs w:val="28"/>
          <w:u w:val="single"/>
        </w:rPr>
        <w:t>P18/S2845/LB</w:t>
      </w:r>
      <w:r>
        <w:rPr>
          <w:rFonts w:ascii="Calibri" w:eastAsia="Calibri" w:hAnsi="Calibri" w:cs="Calibri"/>
          <w:b/>
          <w:color w:val="000000"/>
          <w:sz w:val="28"/>
          <w:szCs w:val="28"/>
          <w:u w:val="single"/>
        </w:rPr>
        <w:fldChar w:fldCharType="end"/>
      </w:r>
      <w:r>
        <w:rPr>
          <w:rFonts w:ascii="Calibri" w:eastAsia="Calibri" w:hAnsi="Calibri" w:cs="Calibri"/>
          <w:color w:val="222222"/>
          <w:sz w:val="28"/>
          <w:szCs w:val="28"/>
        </w:rPr>
        <w:t xml:space="preserve"> Coombe End Farmhouse Goring Heath RG8 7TE Replacement of the lead sheet flat roof finishes, following their theft, with either </w:t>
      </w:r>
      <w:proofErr w:type="spellStart"/>
      <w:r>
        <w:rPr>
          <w:rFonts w:ascii="Calibri" w:eastAsia="Calibri" w:hAnsi="Calibri" w:cs="Calibri"/>
          <w:color w:val="222222"/>
          <w:sz w:val="28"/>
          <w:szCs w:val="28"/>
        </w:rPr>
        <w:t>terne</w:t>
      </w:r>
      <w:proofErr w:type="spellEnd"/>
      <w:r>
        <w:rPr>
          <w:rFonts w:ascii="Calibri" w:eastAsia="Calibri" w:hAnsi="Calibri" w:cs="Calibri"/>
          <w:color w:val="222222"/>
          <w:sz w:val="28"/>
          <w:szCs w:val="28"/>
        </w:rPr>
        <w:t>-coated stainless steel or with zinc sheet. No strong views.</w:t>
      </w:r>
    </w:p>
    <w:p w:rsidR="008B5578" w:rsidRDefault="00623B6C" w:rsidP="00001700">
      <w:pPr>
        <w:ind w:left="0" w:hanging="2"/>
        <w:rPr>
          <w:rFonts w:ascii="Calibri" w:eastAsia="Calibri" w:hAnsi="Calibri" w:cs="Calibri"/>
          <w:color w:val="222222"/>
          <w:sz w:val="28"/>
          <w:szCs w:val="28"/>
        </w:rPr>
      </w:pPr>
      <w:hyperlink r:id="rId8">
        <w:r w:rsidR="00DB397E">
          <w:rPr>
            <w:rFonts w:ascii="Calibri" w:eastAsia="Calibri" w:hAnsi="Calibri" w:cs="Calibri"/>
            <w:b/>
            <w:color w:val="000000"/>
            <w:sz w:val="28"/>
            <w:szCs w:val="28"/>
            <w:u w:val="single"/>
          </w:rPr>
          <w:t>P18/S2504/FUL</w:t>
        </w:r>
      </w:hyperlink>
      <w:r w:rsidR="00554985">
        <w:rPr>
          <w:rFonts w:ascii="Calibri" w:eastAsia="Calibri" w:hAnsi="Calibri" w:cs="Calibri"/>
          <w:b/>
          <w:color w:val="000000"/>
          <w:sz w:val="28"/>
          <w:szCs w:val="28"/>
          <w:u w:val="single"/>
        </w:rPr>
        <w:t xml:space="preserve">   </w:t>
      </w:r>
      <w:r w:rsidR="00DB397E">
        <w:rPr>
          <w:rFonts w:ascii="Calibri" w:eastAsia="Calibri" w:hAnsi="Calibri" w:cs="Calibri"/>
          <w:color w:val="222222"/>
          <w:sz w:val="28"/>
          <w:szCs w:val="28"/>
        </w:rPr>
        <w:t xml:space="preserve">15 </w:t>
      </w:r>
      <w:proofErr w:type="spellStart"/>
      <w:r w:rsidR="00DB397E">
        <w:rPr>
          <w:rFonts w:ascii="Calibri" w:eastAsia="Calibri" w:hAnsi="Calibri" w:cs="Calibri"/>
          <w:color w:val="222222"/>
          <w:sz w:val="28"/>
          <w:szCs w:val="28"/>
        </w:rPr>
        <w:t>Hockets</w:t>
      </w:r>
      <w:proofErr w:type="spellEnd"/>
      <w:r w:rsidR="00DB397E">
        <w:rPr>
          <w:rFonts w:ascii="Calibri" w:eastAsia="Calibri" w:hAnsi="Calibri" w:cs="Calibri"/>
          <w:color w:val="222222"/>
          <w:sz w:val="28"/>
          <w:szCs w:val="28"/>
        </w:rPr>
        <w:t xml:space="preserve"> Close Whitchurch Hill RG8 </w:t>
      </w:r>
      <w:proofErr w:type="gramStart"/>
      <w:r w:rsidR="00DB397E">
        <w:rPr>
          <w:rFonts w:ascii="Calibri" w:eastAsia="Calibri" w:hAnsi="Calibri" w:cs="Calibri"/>
          <w:color w:val="222222"/>
          <w:sz w:val="28"/>
          <w:szCs w:val="28"/>
        </w:rPr>
        <w:t xml:space="preserve">7PZ </w:t>
      </w:r>
      <w:r w:rsidR="00554985">
        <w:rPr>
          <w:rFonts w:ascii="Calibri" w:eastAsia="Calibri" w:hAnsi="Calibri" w:cs="Calibri"/>
          <w:color w:val="222222"/>
          <w:sz w:val="28"/>
          <w:szCs w:val="28"/>
        </w:rPr>
        <w:t>.</w:t>
      </w:r>
      <w:proofErr w:type="gramEnd"/>
      <w:r w:rsidR="00554985">
        <w:rPr>
          <w:rFonts w:ascii="Calibri" w:eastAsia="Calibri" w:hAnsi="Calibri" w:cs="Calibri"/>
          <w:color w:val="222222"/>
          <w:sz w:val="28"/>
          <w:szCs w:val="28"/>
        </w:rPr>
        <w:t xml:space="preserve"> </w:t>
      </w:r>
      <w:proofErr w:type="gramStart"/>
      <w:r w:rsidR="00DB397E">
        <w:rPr>
          <w:rFonts w:ascii="Calibri" w:eastAsia="Calibri" w:hAnsi="Calibri" w:cs="Calibri"/>
          <w:color w:val="222222"/>
          <w:sz w:val="28"/>
          <w:szCs w:val="28"/>
        </w:rPr>
        <w:t>Division of existing residence into 2 separate dwellings.</w:t>
      </w:r>
      <w:proofErr w:type="gramEnd"/>
      <w:r w:rsidR="00DB397E">
        <w:rPr>
          <w:rFonts w:ascii="Calibri" w:eastAsia="Calibri" w:hAnsi="Calibri" w:cs="Calibri"/>
          <w:color w:val="222222"/>
          <w:sz w:val="28"/>
          <w:szCs w:val="28"/>
        </w:rPr>
        <w:t xml:space="preserve"> </w:t>
      </w:r>
      <w:proofErr w:type="gramStart"/>
      <w:r w:rsidR="00DB397E">
        <w:rPr>
          <w:rFonts w:ascii="Calibri" w:eastAsia="Calibri" w:hAnsi="Calibri" w:cs="Calibri"/>
          <w:color w:val="222222"/>
          <w:sz w:val="28"/>
          <w:szCs w:val="28"/>
        </w:rPr>
        <w:t>Objection.</w:t>
      </w:r>
      <w:proofErr w:type="gramEnd"/>
      <w:r w:rsidR="00DB397E">
        <w:rPr>
          <w:rFonts w:ascii="Calibri" w:eastAsia="Calibri" w:hAnsi="Calibri" w:cs="Calibri"/>
          <w:color w:val="222222"/>
          <w:sz w:val="28"/>
          <w:szCs w:val="28"/>
        </w:rPr>
        <w:t xml:space="preserve"> H11 and H13</w:t>
      </w:r>
      <w:proofErr w:type="gramStart"/>
      <w:r w:rsidR="00DB397E">
        <w:rPr>
          <w:rFonts w:ascii="Calibri" w:eastAsia="Calibri" w:hAnsi="Calibri" w:cs="Calibri"/>
          <w:color w:val="222222"/>
          <w:sz w:val="28"/>
          <w:szCs w:val="28"/>
        </w:rPr>
        <w:t>.</w:t>
      </w:r>
      <w:r w:rsidR="00DB397E">
        <w:rPr>
          <w:rFonts w:ascii="Calibri" w:eastAsia="Calibri" w:hAnsi="Calibri" w:cs="Calibri"/>
          <w:color w:val="003333"/>
          <w:sz w:val="28"/>
          <w:szCs w:val="28"/>
        </w:rPr>
        <w:t>.</w:t>
      </w:r>
      <w:proofErr w:type="gramEnd"/>
    </w:p>
    <w:p w:rsidR="008B5578" w:rsidRDefault="00DB397E">
      <w:pPr>
        <w:numPr>
          <w:ilvl w:val="0"/>
          <w:numId w:val="1"/>
        </w:numPr>
        <w:ind w:left="1" w:hanging="3"/>
        <w:contextualSpacing/>
        <w:jc w:val="both"/>
        <w:rPr>
          <w:rFonts w:ascii="Calibri" w:eastAsia="Calibri" w:hAnsi="Calibri" w:cs="Calibri"/>
          <w:sz w:val="28"/>
          <w:szCs w:val="28"/>
        </w:rPr>
      </w:pPr>
      <w:r>
        <w:rPr>
          <w:rFonts w:ascii="Calibri" w:eastAsia="Calibri" w:hAnsi="Calibri" w:cs="Calibri"/>
          <w:b/>
          <w:sz w:val="28"/>
          <w:szCs w:val="28"/>
        </w:rPr>
        <w:t xml:space="preserve">Finance &amp; Bank reconciliation.  </w:t>
      </w:r>
      <w:r>
        <w:rPr>
          <w:rFonts w:ascii="Calibri" w:eastAsia="Calibri" w:hAnsi="Calibri" w:cs="Calibri"/>
          <w:sz w:val="28"/>
          <w:szCs w:val="28"/>
        </w:rPr>
        <w:t>The statement, reconciliation and the following payments were authorised and signed by CJ and PD.</w:t>
      </w:r>
    </w:p>
    <w:p w:rsidR="008B5578" w:rsidRDefault="00DB397E">
      <w:pPr>
        <w:ind w:left="1" w:hanging="3"/>
        <w:rPr>
          <w:rFonts w:ascii="Calibri" w:eastAsia="Calibri" w:hAnsi="Calibri" w:cs="Calibri"/>
          <w:color w:val="333333"/>
          <w:sz w:val="28"/>
          <w:szCs w:val="28"/>
        </w:rPr>
      </w:pPr>
      <w:proofErr w:type="gramStart"/>
      <w:r>
        <w:rPr>
          <w:rFonts w:ascii="Calibri" w:eastAsia="Calibri" w:hAnsi="Calibri" w:cs="Calibri"/>
          <w:b/>
          <w:color w:val="333333"/>
          <w:sz w:val="28"/>
          <w:szCs w:val="28"/>
        </w:rPr>
        <w:t>Outgoing</w:t>
      </w:r>
      <w:r>
        <w:rPr>
          <w:rFonts w:ascii="Calibri" w:eastAsia="Calibri" w:hAnsi="Calibri" w:cs="Calibri"/>
          <w:b/>
          <w:color w:val="333333"/>
          <w:sz w:val="28"/>
          <w:szCs w:val="28"/>
        </w:rPr>
        <w:tab/>
      </w:r>
      <w:r>
        <w:rPr>
          <w:rFonts w:ascii="Calibri" w:eastAsia="Calibri" w:hAnsi="Calibri" w:cs="Calibri"/>
          <w:b/>
          <w:color w:val="333333"/>
          <w:sz w:val="28"/>
          <w:szCs w:val="28"/>
        </w:rPr>
        <w:tab/>
      </w:r>
      <w:r>
        <w:rPr>
          <w:rFonts w:ascii="Calibri" w:eastAsia="Calibri" w:hAnsi="Calibri" w:cs="Calibri"/>
          <w:b/>
          <w:color w:val="333333"/>
          <w:sz w:val="28"/>
          <w:szCs w:val="28"/>
        </w:rPr>
        <w:tab/>
      </w:r>
      <w:r>
        <w:rPr>
          <w:rFonts w:ascii="Calibri" w:eastAsia="Calibri" w:hAnsi="Calibri" w:cs="Calibri"/>
          <w:b/>
          <w:color w:val="333333"/>
          <w:sz w:val="28"/>
          <w:szCs w:val="28"/>
        </w:rPr>
        <w:tab/>
      </w:r>
      <w:r>
        <w:rPr>
          <w:rFonts w:ascii="Calibri" w:eastAsia="Calibri" w:hAnsi="Calibri" w:cs="Calibri"/>
          <w:b/>
          <w:color w:val="333333"/>
          <w:sz w:val="28"/>
          <w:szCs w:val="28"/>
        </w:rPr>
        <w:tab/>
      </w:r>
      <w:r>
        <w:rPr>
          <w:rFonts w:ascii="Calibri" w:eastAsia="Calibri" w:hAnsi="Calibri" w:cs="Calibri"/>
          <w:b/>
          <w:color w:val="333333"/>
          <w:sz w:val="28"/>
          <w:szCs w:val="28"/>
        </w:rPr>
        <w:tab/>
        <w:t>Incoming.</w:t>
      </w:r>
      <w:proofErr w:type="gramEnd"/>
      <w:r>
        <w:rPr>
          <w:rFonts w:ascii="Calibri" w:eastAsia="Calibri" w:hAnsi="Calibri" w:cs="Calibri"/>
          <w:b/>
          <w:color w:val="333333"/>
          <w:sz w:val="28"/>
          <w:szCs w:val="28"/>
        </w:rPr>
        <w:t xml:space="preserve"> </w:t>
      </w:r>
    </w:p>
    <w:p w:rsidR="008B5578" w:rsidRDefault="00DB397E">
      <w:pPr>
        <w:ind w:left="1" w:hanging="3"/>
        <w:rPr>
          <w:rFonts w:ascii="Calibri" w:eastAsia="Calibri" w:hAnsi="Calibri" w:cs="Calibri"/>
          <w:color w:val="333333"/>
          <w:sz w:val="28"/>
          <w:szCs w:val="28"/>
        </w:rPr>
      </w:pPr>
      <w:r>
        <w:rPr>
          <w:rFonts w:ascii="Calibri" w:eastAsia="Calibri" w:hAnsi="Calibri" w:cs="Calibri"/>
          <w:color w:val="333333"/>
          <w:sz w:val="28"/>
          <w:szCs w:val="28"/>
        </w:rPr>
        <w:t>£200.00      GF Buses</w:t>
      </w:r>
      <w:r>
        <w:rPr>
          <w:rFonts w:ascii="Calibri" w:eastAsia="Calibri" w:hAnsi="Calibri" w:cs="Calibri"/>
          <w:color w:val="333333"/>
          <w:sz w:val="28"/>
          <w:szCs w:val="28"/>
        </w:rPr>
        <w:tab/>
      </w:r>
      <w:r>
        <w:rPr>
          <w:rFonts w:ascii="Calibri" w:eastAsia="Calibri" w:hAnsi="Calibri" w:cs="Calibri"/>
          <w:color w:val="333333"/>
          <w:sz w:val="28"/>
          <w:szCs w:val="28"/>
        </w:rPr>
        <w:tab/>
        <w:t xml:space="preserve">                       £236.98         </w:t>
      </w:r>
      <w:proofErr w:type="gramStart"/>
      <w:r>
        <w:rPr>
          <w:rFonts w:ascii="Calibri" w:eastAsia="Calibri" w:hAnsi="Calibri" w:cs="Calibri"/>
          <w:color w:val="333333"/>
          <w:sz w:val="28"/>
          <w:szCs w:val="28"/>
        </w:rPr>
        <w:t>OCC  Grass</w:t>
      </w:r>
      <w:proofErr w:type="gramEnd"/>
      <w:r>
        <w:rPr>
          <w:rFonts w:ascii="Calibri" w:eastAsia="Calibri" w:hAnsi="Calibri" w:cs="Calibri"/>
          <w:color w:val="333333"/>
          <w:sz w:val="28"/>
          <w:szCs w:val="28"/>
        </w:rPr>
        <w:t xml:space="preserve"> Cutting</w:t>
      </w:r>
    </w:p>
    <w:p w:rsidR="008B5578" w:rsidRDefault="00DB397E">
      <w:pPr>
        <w:ind w:left="1" w:hanging="3"/>
        <w:rPr>
          <w:rFonts w:ascii="Calibri" w:eastAsia="Calibri" w:hAnsi="Calibri" w:cs="Calibri"/>
          <w:color w:val="333333"/>
          <w:sz w:val="28"/>
          <w:szCs w:val="28"/>
        </w:rPr>
      </w:pPr>
      <w:r>
        <w:rPr>
          <w:rFonts w:ascii="Calibri" w:eastAsia="Calibri" w:hAnsi="Calibri" w:cs="Calibri"/>
          <w:color w:val="333333"/>
          <w:sz w:val="28"/>
          <w:szCs w:val="28"/>
        </w:rPr>
        <w:t xml:space="preserve">£370.00     Clerks Salary </w:t>
      </w:r>
      <w:r>
        <w:rPr>
          <w:rFonts w:ascii="Calibri" w:eastAsia="Calibri" w:hAnsi="Calibri" w:cs="Calibri"/>
          <w:color w:val="333333"/>
          <w:sz w:val="28"/>
          <w:szCs w:val="28"/>
        </w:rPr>
        <w:tab/>
      </w:r>
      <w:r>
        <w:rPr>
          <w:rFonts w:ascii="Calibri" w:eastAsia="Calibri" w:hAnsi="Calibri" w:cs="Calibri"/>
          <w:color w:val="333333"/>
          <w:sz w:val="28"/>
          <w:szCs w:val="28"/>
        </w:rPr>
        <w:tab/>
      </w:r>
    </w:p>
    <w:p w:rsidR="008B5578" w:rsidRDefault="00DB397E">
      <w:pPr>
        <w:ind w:left="1" w:hanging="3"/>
        <w:rPr>
          <w:rFonts w:ascii="Calibri" w:eastAsia="Calibri" w:hAnsi="Calibri" w:cs="Calibri"/>
          <w:color w:val="333333"/>
          <w:sz w:val="28"/>
          <w:szCs w:val="28"/>
        </w:rPr>
      </w:pPr>
      <w:r>
        <w:rPr>
          <w:rFonts w:ascii="Calibri" w:eastAsia="Calibri" w:hAnsi="Calibri" w:cs="Calibri"/>
          <w:color w:val="333333"/>
          <w:sz w:val="28"/>
          <w:szCs w:val="28"/>
        </w:rPr>
        <w:t>£624.00     Kingsley Smith</w:t>
      </w:r>
    </w:p>
    <w:p w:rsidR="008B5578" w:rsidRDefault="00DB397E">
      <w:pPr>
        <w:ind w:left="1" w:hanging="3"/>
        <w:rPr>
          <w:rFonts w:ascii="Calibri" w:eastAsia="Calibri" w:hAnsi="Calibri" w:cs="Calibri"/>
          <w:color w:val="333333"/>
          <w:sz w:val="28"/>
          <w:szCs w:val="28"/>
        </w:rPr>
      </w:pPr>
      <w:r>
        <w:rPr>
          <w:rFonts w:ascii="Calibri" w:eastAsia="Calibri" w:hAnsi="Calibri" w:cs="Calibri"/>
          <w:color w:val="333333"/>
          <w:sz w:val="28"/>
          <w:szCs w:val="28"/>
        </w:rPr>
        <w:t>£312.00     Kingsley Smith)</w:t>
      </w:r>
    </w:p>
    <w:p w:rsidR="008B5578" w:rsidRDefault="00DB397E">
      <w:pPr>
        <w:ind w:left="1" w:hanging="3"/>
        <w:rPr>
          <w:rFonts w:ascii="Calibri" w:eastAsia="Calibri" w:hAnsi="Calibri" w:cs="Calibri"/>
          <w:color w:val="333333"/>
          <w:sz w:val="28"/>
          <w:szCs w:val="28"/>
        </w:rPr>
      </w:pPr>
      <w:r>
        <w:rPr>
          <w:rFonts w:ascii="Calibri" w:eastAsia="Calibri" w:hAnsi="Calibri" w:cs="Calibri"/>
          <w:color w:val="333333"/>
          <w:sz w:val="28"/>
          <w:szCs w:val="28"/>
        </w:rPr>
        <w:t>£424.80     Grass Cutting</w:t>
      </w:r>
    </w:p>
    <w:p w:rsidR="008B5578" w:rsidRDefault="00DB397E">
      <w:pPr>
        <w:ind w:left="1" w:hanging="3"/>
        <w:rPr>
          <w:rFonts w:ascii="Calibri" w:eastAsia="Calibri" w:hAnsi="Calibri" w:cs="Calibri"/>
          <w:color w:val="333333"/>
          <w:sz w:val="28"/>
          <w:szCs w:val="28"/>
        </w:rPr>
      </w:pPr>
      <w:r>
        <w:rPr>
          <w:rFonts w:ascii="Calibri" w:eastAsia="Calibri" w:hAnsi="Calibri" w:cs="Calibri"/>
          <w:color w:val="333333"/>
          <w:sz w:val="28"/>
          <w:szCs w:val="28"/>
        </w:rPr>
        <w:t>£ 26.20       Dog Bin Emptying SODC</w:t>
      </w:r>
    </w:p>
    <w:p w:rsidR="008B5578" w:rsidRDefault="00DB397E">
      <w:pPr>
        <w:ind w:left="1" w:hanging="3"/>
        <w:rPr>
          <w:rFonts w:ascii="Calibri" w:eastAsia="Calibri" w:hAnsi="Calibri" w:cs="Calibri"/>
          <w:color w:val="333333"/>
          <w:sz w:val="28"/>
          <w:szCs w:val="28"/>
        </w:rPr>
      </w:pPr>
      <w:r>
        <w:rPr>
          <w:rFonts w:ascii="Calibri" w:eastAsia="Calibri" w:hAnsi="Calibri" w:cs="Calibri"/>
          <w:color w:val="333333"/>
          <w:sz w:val="28"/>
          <w:szCs w:val="28"/>
        </w:rPr>
        <w:t>£200.00      Going Forward Buses</w:t>
      </w:r>
    </w:p>
    <w:p w:rsidR="008B5578" w:rsidRDefault="00DB397E">
      <w:pPr>
        <w:ind w:left="1" w:hanging="3"/>
        <w:rPr>
          <w:rFonts w:ascii="Calibri" w:eastAsia="Calibri" w:hAnsi="Calibri" w:cs="Calibri"/>
          <w:color w:val="333333"/>
          <w:sz w:val="28"/>
          <w:szCs w:val="28"/>
        </w:rPr>
      </w:pPr>
      <w:r>
        <w:rPr>
          <w:rFonts w:ascii="Calibri" w:eastAsia="Calibri" w:hAnsi="Calibri" w:cs="Calibri"/>
          <w:color w:val="333333"/>
          <w:sz w:val="28"/>
          <w:szCs w:val="28"/>
        </w:rPr>
        <w:t>£168.00      ROSPA Annual Inspection</w:t>
      </w:r>
    </w:p>
    <w:p w:rsidR="008B5578" w:rsidRDefault="00DB397E">
      <w:pPr>
        <w:ind w:left="1" w:hanging="3"/>
        <w:rPr>
          <w:rFonts w:ascii="Calibri" w:eastAsia="Calibri" w:hAnsi="Calibri" w:cs="Calibri"/>
          <w:color w:val="333333"/>
          <w:sz w:val="28"/>
          <w:szCs w:val="28"/>
        </w:rPr>
      </w:pPr>
      <w:r>
        <w:rPr>
          <w:rFonts w:ascii="Calibri" w:eastAsia="Calibri" w:hAnsi="Calibri" w:cs="Calibri"/>
          <w:color w:val="333333"/>
          <w:sz w:val="28"/>
          <w:szCs w:val="28"/>
        </w:rPr>
        <w:t>£301.96      Clerk PAYE</w:t>
      </w:r>
    </w:p>
    <w:p w:rsidR="008B5578" w:rsidRDefault="00DB397E">
      <w:pPr>
        <w:ind w:left="1" w:hanging="3"/>
        <w:rPr>
          <w:rFonts w:ascii="Calibri" w:eastAsia="Calibri" w:hAnsi="Calibri" w:cs="Calibri"/>
          <w:color w:val="333333"/>
          <w:sz w:val="28"/>
          <w:szCs w:val="28"/>
        </w:rPr>
      </w:pPr>
      <w:r>
        <w:rPr>
          <w:rFonts w:ascii="Calibri" w:eastAsia="Calibri" w:hAnsi="Calibri" w:cs="Calibri"/>
          <w:color w:val="333333"/>
          <w:sz w:val="28"/>
          <w:szCs w:val="28"/>
        </w:rPr>
        <w:t>£ 45.00        Open Spaces Society Subscription</w:t>
      </w:r>
    </w:p>
    <w:p w:rsidR="008B5578" w:rsidRDefault="00DB397E">
      <w:pPr>
        <w:ind w:left="1" w:hanging="3"/>
        <w:rPr>
          <w:rFonts w:ascii="Calibri" w:eastAsia="Calibri" w:hAnsi="Calibri" w:cs="Calibri"/>
          <w:color w:val="333333"/>
          <w:sz w:val="28"/>
          <w:szCs w:val="28"/>
        </w:rPr>
      </w:pPr>
      <w:r>
        <w:rPr>
          <w:rFonts w:ascii="Calibri" w:eastAsia="Calibri" w:hAnsi="Calibri" w:cs="Calibri"/>
          <w:color w:val="333333"/>
          <w:sz w:val="28"/>
          <w:szCs w:val="28"/>
        </w:rPr>
        <w:t xml:space="preserve">£ 150.00      </w:t>
      </w:r>
      <w:proofErr w:type="spellStart"/>
      <w:r>
        <w:rPr>
          <w:rFonts w:ascii="Calibri" w:eastAsia="Calibri" w:hAnsi="Calibri" w:cs="Calibri"/>
          <w:color w:val="333333"/>
          <w:sz w:val="28"/>
          <w:szCs w:val="28"/>
        </w:rPr>
        <w:t>Centrewire</w:t>
      </w:r>
      <w:proofErr w:type="spellEnd"/>
      <w:r>
        <w:rPr>
          <w:rFonts w:ascii="Calibri" w:eastAsia="Calibri" w:hAnsi="Calibri" w:cs="Calibri"/>
          <w:color w:val="333333"/>
          <w:sz w:val="28"/>
          <w:szCs w:val="28"/>
        </w:rPr>
        <w:t xml:space="preserve"> (Stile)</w:t>
      </w:r>
    </w:p>
    <w:p w:rsidR="008B5578" w:rsidRDefault="00DB397E">
      <w:pPr>
        <w:ind w:left="1" w:hanging="3"/>
        <w:rPr>
          <w:rFonts w:ascii="Calibri" w:eastAsia="Calibri" w:hAnsi="Calibri" w:cs="Calibri"/>
          <w:color w:val="333333"/>
          <w:sz w:val="28"/>
          <w:szCs w:val="28"/>
        </w:rPr>
      </w:pPr>
      <w:r>
        <w:rPr>
          <w:rFonts w:ascii="Calibri" w:eastAsia="Calibri" w:hAnsi="Calibri" w:cs="Calibri"/>
          <w:color w:val="333333"/>
          <w:sz w:val="28"/>
          <w:szCs w:val="28"/>
        </w:rPr>
        <w:t xml:space="preserve">£ 270.00      Goring Press                                              Anne </w:t>
      </w:r>
      <w:proofErr w:type="spellStart"/>
      <w:r>
        <w:rPr>
          <w:rFonts w:ascii="Calibri" w:eastAsia="Calibri" w:hAnsi="Calibri" w:cs="Calibri"/>
          <w:color w:val="333333"/>
          <w:sz w:val="28"/>
          <w:szCs w:val="28"/>
        </w:rPr>
        <w:t>Bridgens</w:t>
      </w:r>
      <w:proofErr w:type="spellEnd"/>
      <w:r>
        <w:rPr>
          <w:rFonts w:ascii="Calibri" w:eastAsia="Calibri" w:hAnsi="Calibri" w:cs="Calibri"/>
          <w:color w:val="333333"/>
          <w:sz w:val="28"/>
          <w:szCs w:val="28"/>
        </w:rPr>
        <w:t xml:space="preserve"> £50.00 not cashed</w:t>
      </w:r>
    </w:p>
    <w:p w:rsidR="008B5578" w:rsidRDefault="00DB397E">
      <w:pPr>
        <w:ind w:left="1" w:hanging="3"/>
        <w:rPr>
          <w:rFonts w:ascii="Calibri" w:eastAsia="Calibri" w:hAnsi="Calibri" w:cs="Calibri"/>
          <w:sz w:val="28"/>
          <w:szCs w:val="28"/>
        </w:rPr>
      </w:pPr>
      <w:r>
        <w:rPr>
          <w:rFonts w:ascii="Calibri" w:eastAsia="Calibri" w:hAnsi="Calibri" w:cs="Calibri"/>
          <w:b/>
          <w:color w:val="000000"/>
          <w:sz w:val="28"/>
          <w:szCs w:val="28"/>
        </w:rPr>
        <w:t xml:space="preserve">14.  AOB.  </w:t>
      </w:r>
      <w:r>
        <w:rPr>
          <w:rFonts w:ascii="Calibri" w:eastAsia="Calibri" w:hAnsi="Calibri" w:cs="Calibri"/>
          <w:color w:val="000000"/>
          <w:sz w:val="28"/>
          <w:szCs w:val="28"/>
        </w:rPr>
        <w:t xml:space="preserve">AH reported that a complaint about Newhouse Farm and land adjoining had been reported to the Enforcement Officers at SODC. PD would contact Mike about an update to the buses. Woodland up for sale and the possible consequences thereof were discussed. There </w:t>
      </w:r>
      <w:proofErr w:type="gramStart"/>
      <w:r>
        <w:rPr>
          <w:rFonts w:ascii="Calibri" w:eastAsia="Calibri" w:hAnsi="Calibri" w:cs="Calibri"/>
          <w:color w:val="000000"/>
          <w:sz w:val="28"/>
          <w:szCs w:val="28"/>
        </w:rPr>
        <w:t>has been applications</w:t>
      </w:r>
      <w:proofErr w:type="gramEnd"/>
      <w:r>
        <w:rPr>
          <w:rFonts w:ascii="Calibri" w:eastAsia="Calibri" w:hAnsi="Calibri" w:cs="Calibri"/>
          <w:color w:val="000000"/>
          <w:sz w:val="28"/>
          <w:szCs w:val="28"/>
        </w:rPr>
        <w:t xml:space="preserve"> for Archery, roads etc and LC is concerned about the public right of ways. A letter has been sent to Woodcote PC to request updates where appropriate. The arrangements for the War Memorial service on 11.11.2018 were discussed. There will be a service in the Church at 9.30am followed by another at the war memorial down the hill, for which a road closure and bugler are required. AH to progress. LC requested that we take up the offer of a Tree sapling and plaque to commemorate the 100 year anniversary of WW1. It was agreed that a planting ceremony followed by refreshments in the Parish Hall could </w:t>
      </w:r>
      <w:r>
        <w:rPr>
          <w:rFonts w:ascii="Calibri" w:eastAsia="Calibri" w:hAnsi="Calibri" w:cs="Calibri"/>
          <w:color w:val="000000"/>
          <w:sz w:val="28"/>
          <w:szCs w:val="28"/>
        </w:rPr>
        <w:lastRenderedPageBreak/>
        <w:t xml:space="preserve">follow on from the services on 11.11.2018, providing the sapling can arrive in time. MM was formally thanked for her </w:t>
      </w:r>
      <w:r w:rsidR="00554985">
        <w:rPr>
          <w:rFonts w:ascii="Calibri" w:eastAsia="Calibri" w:hAnsi="Calibri" w:cs="Calibri"/>
          <w:color w:val="000000"/>
          <w:sz w:val="28"/>
          <w:szCs w:val="28"/>
        </w:rPr>
        <w:t>dedication and service to GHPC.</w:t>
      </w:r>
      <w:r>
        <w:rPr>
          <w:rFonts w:ascii="Calibri" w:eastAsia="Calibri" w:hAnsi="Calibri" w:cs="Calibri"/>
          <w:color w:val="000000"/>
          <w:sz w:val="28"/>
          <w:szCs w:val="28"/>
        </w:rPr>
        <w:t xml:space="preserve"> </w:t>
      </w:r>
      <w:r>
        <w:rPr>
          <w:rFonts w:ascii="Calibri" w:eastAsia="Calibri" w:hAnsi="Calibri" w:cs="Calibri"/>
          <w:b/>
          <w:sz w:val="28"/>
          <w:szCs w:val="28"/>
        </w:rPr>
        <w:t>The meeting closed at 9.48pm</w:t>
      </w:r>
      <w:r w:rsidR="00554985">
        <w:rPr>
          <w:rFonts w:ascii="Calibri" w:eastAsia="Calibri" w:hAnsi="Calibri" w:cs="Calibri"/>
          <w:b/>
          <w:sz w:val="28"/>
          <w:szCs w:val="28"/>
        </w:rPr>
        <w:t>.</w:t>
      </w:r>
    </w:p>
    <w:p w:rsidR="008B5578" w:rsidRDefault="00DB397E">
      <w:pPr>
        <w:ind w:left="1" w:hanging="3"/>
        <w:rPr>
          <w:rFonts w:ascii="Calibri" w:eastAsia="Calibri" w:hAnsi="Calibri" w:cs="Calibri"/>
          <w:sz w:val="28"/>
          <w:szCs w:val="28"/>
        </w:rPr>
      </w:pPr>
      <w:r>
        <w:rPr>
          <w:rFonts w:ascii="Calibri" w:eastAsia="Calibri" w:hAnsi="Calibri" w:cs="Calibri"/>
          <w:color w:val="333333"/>
          <w:sz w:val="28"/>
          <w:szCs w:val="28"/>
        </w:rPr>
        <w:t xml:space="preserve"> </w:t>
      </w:r>
      <w:r>
        <w:rPr>
          <w:rFonts w:ascii="Calibri" w:eastAsia="Calibri" w:hAnsi="Calibri" w:cs="Calibri"/>
          <w:b/>
          <w:color w:val="333333"/>
          <w:sz w:val="28"/>
          <w:szCs w:val="28"/>
          <w:u w:val="single"/>
        </w:rPr>
        <w:t xml:space="preserve">Date of the next </w:t>
      </w:r>
      <w:proofErr w:type="gramStart"/>
      <w:r>
        <w:rPr>
          <w:rFonts w:ascii="Calibri" w:eastAsia="Calibri" w:hAnsi="Calibri" w:cs="Calibri"/>
          <w:b/>
          <w:sz w:val="28"/>
          <w:szCs w:val="28"/>
          <w:u w:val="single"/>
        </w:rPr>
        <w:t>meeting</w:t>
      </w:r>
      <w:r>
        <w:rPr>
          <w:rFonts w:ascii="Calibri" w:eastAsia="Calibri" w:hAnsi="Calibri" w:cs="Calibri"/>
          <w:sz w:val="28"/>
          <w:szCs w:val="28"/>
        </w:rPr>
        <w:t xml:space="preserve">  </w:t>
      </w:r>
      <w:r>
        <w:rPr>
          <w:rFonts w:ascii="Calibri" w:eastAsia="Calibri" w:hAnsi="Calibri" w:cs="Calibri"/>
          <w:b/>
          <w:sz w:val="28"/>
          <w:szCs w:val="28"/>
        </w:rPr>
        <w:t>Thursday</w:t>
      </w:r>
      <w:proofErr w:type="gramEnd"/>
      <w:r>
        <w:rPr>
          <w:rFonts w:ascii="Calibri" w:eastAsia="Calibri" w:hAnsi="Calibri" w:cs="Calibri"/>
          <w:b/>
          <w:sz w:val="28"/>
          <w:szCs w:val="28"/>
        </w:rPr>
        <w:t xml:space="preserve"> 11</w:t>
      </w:r>
      <w:r>
        <w:rPr>
          <w:rFonts w:ascii="Calibri" w:eastAsia="Calibri" w:hAnsi="Calibri" w:cs="Calibri"/>
          <w:b/>
          <w:sz w:val="28"/>
          <w:szCs w:val="28"/>
          <w:vertAlign w:val="superscript"/>
        </w:rPr>
        <w:t>th</w:t>
      </w:r>
      <w:r>
        <w:rPr>
          <w:rFonts w:ascii="Calibri" w:eastAsia="Calibri" w:hAnsi="Calibri" w:cs="Calibri"/>
          <w:b/>
          <w:sz w:val="28"/>
          <w:szCs w:val="28"/>
        </w:rPr>
        <w:t xml:space="preserve"> October at 8pm.</w:t>
      </w:r>
    </w:p>
    <w:p w:rsidR="008B5578" w:rsidRDefault="008B5578">
      <w:pPr>
        <w:ind w:left="1" w:hanging="3"/>
        <w:rPr>
          <w:sz w:val="28"/>
          <w:szCs w:val="28"/>
        </w:rPr>
      </w:pPr>
    </w:p>
    <w:p w:rsidR="008B5578" w:rsidRDefault="008B5578">
      <w:pPr>
        <w:tabs>
          <w:tab w:val="left" w:pos="3853"/>
        </w:tabs>
        <w:ind w:left="0" w:hanging="2"/>
      </w:pPr>
    </w:p>
    <w:sectPr w:rsidR="008B5578">
      <w:headerReference w:type="even" r:id="rId9"/>
      <w:headerReference w:type="default" r:id="rId10"/>
      <w:footerReference w:type="even" r:id="rId11"/>
      <w:footerReference w:type="default" r:id="rId12"/>
      <w:headerReference w:type="first" r:id="rId13"/>
      <w:footerReference w:type="first" r:id="rId14"/>
      <w:pgSz w:w="11906" w:h="16838"/>
      <w:pgMar w:top="720" w:right="720" w:bottom="426" w:left="567"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B6C" w:rsidRDefault="00623B6C">
      <w:pPr>
        <w:spacing w:line="240" w:lineRule="auto"/>
        <w:ind w:left="0" w:hanging="2"/>
      </w:pPr>
      <w:r>
        <w:separator/>
      </w:r>
    </w:p>
  </w:endnote>
  <w:endnote w:type="continuationSeparator" w:id="0">
    <w:p w:rsidR="00623B6C" w:rsidRDefault="00623B6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78" w:rsidRDefault="008B5578">
    <w:pPr>
      <w:pBdr>
        <w:top w:val="nil"/>
        <w:left w:val="nil"/>
        <w:bottom w:val="nil"/>
        <w:right w:val="nil"/>
        <w:between w:val="nil"/>
      </w:pBdr>
      <w:spacing w:line="240" w:lineRule="auto"/>
      <w:ind w:left="0" w:hanging="2"/>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78" w:rsidRDefault="00DB397E">
    <w:pPr>
      <w:tabs>
        <w:tab w:val="center" w:pos="4320"/>
        <w:tab w:val="right" w:pos="8640"/>
      </w:tabs>
      <w:ind w:left="0" w:hanging="2"/>
    </w:pPr>
    <w:r>
      <w:t xml:space="preserve">Goring Heath Parish Council Minutes </w:t>
    </w:r>
    <w:proofErr w:type="gramStart"/>
    <w:r>
      <w:t>September  2018</w:t>
    </w:r>
    <w:proofErr w:type="gramEnd"/>
    <w:r>
      <w:tab/>
      <w:t xml:space="preserve"> </w:t>
    </w:r>
    <w:r>
      <w:tab/>
      <w:t xml:space="preserve">page </w:t>
    </w:r>
    <w:r>
      <w:fldChar w:fldCharType="begin"/>
    </w:r>
    <w:r>
      <w:instrText>PAGE</w:instrText>
    </w:r>
    <w:r>
      <w:fldChar w:fldCharType="separate"/>
    </w:r>
    <w:r w:rsidR="00001700">
      <w:rPr>
        <w:noProof/>
      </w:rPr>
      <w:t>1</w:t>
    </w:r>
    <w:r>
      <w:fldChar w:fldCharType="end"/>
    </w:r>
    <w:r>
      <w:t xml:space="preserve"> of 3</w:t>
    </w:r>
  </w:p>
  <w:p w:rsidR="008B5578" w:rsidRDefault="008B5578">
    <w:pPr>
      <w:pBdr>
        <w:top w:val="nil"/>
        <w:left w:val="nil"/>
        <w:bottom w:val="nil"/>
        <w:right w:val="nil"/>
        <w:between w:val="nil"/>
      </w:pBdr>
      <w:tabs>
        <w:tab w:val="center" w:pos="5233"/>
        <w:tab w:val="right" w:pos="10466"/>
      </w:tabs>
      <w:spacing w:line="240" w:lineRule="auto"/>
      <w:ind w:left="0" w:hanging="2"/>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78" w:rsidRDefault="008B5578">
    <w:pPr>
      <w:pBdr>
        <w:top w:val="nil"/>
        <w:left w:val="nil"/>
        <w:bottom w:val="nil"/>
        <w:right w:val="nil"/>
        <w:between w:val="nil"/>
      </w:pBdr>
      <w:spacing w:line="240" w:lineRule="auto"/>
      <w:ind w:left="0" w:hanging="2"/>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B6C" w:rsidRDefault="00623B6C">
      <w:pPr>
        <w:spacing w:line="240" w:lineRule="auto"/>
        <w:ind w:left="0" w:hanging="2"/>
      </w:pPr>
      <w:r>
        <w:separator/>
      </w:r>
    </w:p>
  </w:footnote>
  <w:footnote w:type="continuationSeparator" w:id="0">
    <w:p w:rsidR="00623B6C" w:rsidRDefault="00623B6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78" w:rsidRDefault="008B5578">
    <w:pPr>
      <w:pBdr>
        <w:top w:val="nil"/>
        <w:left w:val="nil"/>
        <w:bottom w:val="nil"/>
        <w:right w:val="nil"/>
        <w:between w:val="nil"/>
      </w:pBdr>
      <w:spacing w:line="240" w:lineRule="auto"/>
      <w:ind w:left="0" w:hanging="2"/>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78" w:rsidRDefault="008B5578">
    <w:pPr>
      <w:pBdr>
        <w:top w:val="nil"/>
        <w:left w:val="nil"/>
        <w:bottom w:val="nil"/>
        <w:right w:val="nil"/>
        <w:between w:val="nil"/>
      </w:pBdr>
      <w:spacing w:line="240" w:lineRule="auto"/>
      <w:ind w:left="0" w:hanging="2"/>
      <w:rPr>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78" w:rsidRDefault="008B5578">
    <w:pPr>
      <w:pBdr>
        <w:top w:val="nil"/>
        <w:left w:val="nil"/>
        <w:bottom w:val="nil"/>
        <w:right w:val="nil"/>
        <w:between w:val="nil"/>
      </w:pBdr>
      <w:spacing w:line="240" w:lineRule="auto"/>
      <w:ind w:left="0" w:hanging="2"/>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C6B4B"/>
    <w:multiLevelType w:val="multilevel"/>
    <w:tmpl w:val="F07C633C"/>
    <w:lvl w:ilvl="0">
      <w:start w:val="1"/>
      <w:numFmt w:val="decimal"/>
      <w:lvlText w:val="%1."/>
      <w:lvlJc w:val="left"/>
      <w:pPr>
        <w:ind w:left="1069"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78"/>
    <w:rsid w:val="00001700"/>
    <w:rsid w:val="00186D4E"/>
    <w:rsid w:val="00554985"/>
    <w:rsid w:val="00623B6C"/>
    <w:rsid w:val="008B5578"/>
    <w:rsid w:val="00A52DBD"/>
    <w:rsid w:val="00DB3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GB"/>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libri Light" w:hAnsi="Calibri Light"/>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hAnsi="Cambria"/>
      <w:b/>
      <w:bCs/>
      <w:kern w:val="28"/>
      <w:sz w:val="32"/>
      <w:szCs w:val="32"/>
    </w:rPr>
  </w:style>
  <w:style w:type="paragraph" w:customStyle="1" w:styleId="MediumGrid1-Accent21">
    <w:name w:val="Medium Grid 1 - Accent 21"/>
    <w:basedOn w:val="Normal"/>
    <w:pPr>
      <w:ind w:left="720"/>
      <w:contextualSpacing/>
    </w:pPr>
  </w:style>
  <w:style w:type="paragraph" w:styleId="FootnoteText">
    <w:name w:val="footnote text"/>
    <w:basedOn w:val="Normal"/>
    <w:rPr>
      <w:sz w:val="20"/>
      <w:szCs w:val="20"/>
    </w:rPr>
  </w:style>
  <w:style w:type="character" w:customStyle="1" w:styleId="FootnoteTextChar">
    <w:name w:val="Footnote Text Char"/>
    <w:rPr>
      <w:w w:val="100"/>
      <w:position w:val="-1"/>
      <w:sz w:val="20"/>
      <w:szCs w:val="20"/>
      <w:effect w:val="none"/>
      <w:vertAlign w:val="baseline"/>
      <w:cs w:val="0"/>
      <w:em w:val="none"/>
      <w:lang w:val="en-GB"/>
    </w:rPr>
  </w:style>
  <w:style w:type="character" w:styleId="FootnoteReference">
    <w:name w:val="footnote reference"/>
    <w:rPr>
      <w:w w:val="100"/>
      <w:position w:val="-1"/>
      <w:effect w:val="none"/>
      <w:vertAlign w:val="superscript"/>
      <w:cs w:val="0"/>
      <w:em w:val="none"/>
    </w:rPr>
  </w:style>
  <w:style w:type="paragraph" w:styleId="Header">
    <w:name w:val="header"/>
    <w:basedOn w:val="Normal"/>
    <w:rPr>
      <w:sz w:val="20"/>
      <w:szCs w:val="20"/>
    </w:rPr>
  </w:style>
  <w:style w:type="character" w:customStyle="1" w:styleId="HeaderChar">
    <w:name w:val="Header Char"/>
    <w:rPr>
      <w:w w:val="100"/>
      <w:position w:val="-1"/>
      <w:effect w:val="none"/>
      <w:vertAlign w:val="baseline"/>
      <w:cs w:val="0"/>
      <w:em w:val="none"/>
      <w:lang w:val="en-GB"/>
    </w:rPr>
  </w:style>
  <w:style w:type="paragraph" w:styleId="Footer">
    <w:name w:val="footer"/>
    <w:basedOn w:val="Normal"/>
    <w:rPr>
      <w:sz w:val="20"/>
      <w:szCs w:val="20"/>
    </w:rPr>
  </w:style>
  <w:style w:type="character" w:customStyle="1" w:styleId="FooterChar">
    <w:name w:val="Footer Char"/>
    <w:rPr>
      <w:w w:val="100"/>
      <w:position w:val="-1"/>
      <w:effect w:val="none"/>
      <w:vertAlign w:val="baseline"/>
      <w:cs w:val="0"/>
      <w:em w:val="none"/>
      <w:lang w:val="en-GB"/>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qFormat/>
    <w:pPr>
      <w:spacing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Hyperlink">
    <w:name w:val="Hyperlink"/>
    <w:qFormat/>
    <w:rPr>
      <w:color w:val="0000FF"/>
      <w:w w:val="100"/>
      <w:position w:val="-1"/>
      <w:u w:val="single"/>
      <w:effect w:val="none"/>
      <w:vertAlign w:val="baseline"/>
      <w:cs w:val="0"/>
      <w:em w:val="none"/>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paragraph" w:styleId="NormalWeb">
    <w:name w:val="Normal (Web)"/>
    <w:basedOn w:val="Normal"/>
    <w:qFormat/>
  </w:style>
  <w:style w:type="character" w:customStyle="1" w:styleId="apple-converted-space">
    <w:name w:val="apple-converted-space"/>
    <w:rPr>
      <w:w w:val="100"/>
      <w:position w:val="-1"/>
      <w:effect w:val="none"/>
      <w:vertAlign w:val="baseline"/>
      <w:cs w:val="0"/>
      <w:em w:val="none"/>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lang w:eastAsia="en-US"/>
    </w:rPr>
  </w:style>
  <w:style w:type="paragraph" w:customStyle="1" w:styleId="MediumShading1-Accent11">
    <w:name w:val="Medium Shading 1 - Accent 11"/>
    <w:pPr>
      <w:suppressAutoHyphens/>
      <w:spacing w:line="1" w:lineRule="atLeast"/>
      <w:ind w:leftChars="-1" w:left="-1" w:hangingChars="1" w:hanging="1"/>
      <w:textDirection w:val="btLr"/>
      <w:textAlignment w:val="top"/>
      <w:outlineLvl w:val="0"/>
    </w:pPr>
    <w:rPr>
      <w:position w:val="-1"/>
      <w:sz w:val="22"/>
      <w:szCs w:val="22"/>
    </w:rPr>
  </w:style>
  <w:style w:type="paragraph" w:customStyle="1" w:styleId="ColorfulList-Accent11">
    <w:name w:val="Colorful List - Accent 11"/>
    <w:basedOn w:val="Normal"/>
    <w:pPr>
      <w:ind w:left="720"/>
    </w:pPr>
  </w:style>
  <w:style w:type="paragraph" w:styleId="ListParagraph">
    <w:name w:val="List Paragraph"/>
    <w:basedOn w:val="Normal"/>
    <w:pPr>
      <w:ind w:left="72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GB"/>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libri Light" w:hAnsi="Calibri Light"/>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hAnsi="Cambria"/>
      <w:b/>
      <w:bCs/>
      <w:kern w:val="28"/>
      <w:sz w:val="32"/>
      <w:szCs w:val="32"/>
    </w:rPr>
  </w:style>
  <w:style w:type="paragraph" w:customStyle="1" w:styleId="MediumGrid1-Accent21">
    <w:name w:val="Medium Grid 1 - Accent 21"/>
    <w:basedOn w:val="Normal"/>
    <w:pPr>
      <w:ind w:left="720"/>
      <w:contextualSpacing/>
    </w:pPr>
  </w:style>
  <w:style w:type="paragraph" w:styleId="FootnoteText">
    <w:name w:val="footnote text"/>
    <w:basedOn w:val="Normal"/>
    <w:rPr>
      <w:sz w:val="20"/>
      <w:szCs w:val="20"/>
    </w:rPr>
  </w:style>
  <w:style w:type="character" w:customStyle="1" w:styleId="FootnoteTextChar">
    <w:name w:val="Footnote Text Char"/>
    <w:rPr>
      <w:w w:val="100"/>
      <w:position w:val="-1"/>
      <w:sz w:val="20"/>
      <w:szCs w:val="20"/>
      <w:effect w:val="none"/>
      <w:vertAlign w:val="baseline"/>
      <w:cs w:val="0"/>
      <w:em w:val="none"/>
      <w:lang w:val="en-GB"/>
    </w:rPr>
  </w:style>
  <w:style w:type="character" w:styleId="FootnoteReference">
    <w:name w:val="footnote reference"/>
    <w:rPr>
      <w:w w:val="100"/>
      <w:position w:val="-1"/>
      <w:effect w:val="none"/>
      <w:vertAlign w:val="superscript"/>
      <w:cs w:val="0"/>
      <w:em w:val="none"/>
    </w:rPr>
  </w:style>
  <w:style w:type="paragraph" w:styleId="Header">
    <w:name w:val="header"/>
    <w:basedOn w:val="Normal"/>
    <w:rPr>
      <w:sz w:val="20"/>
      <w:szCs w:val="20"/>
    </w:rPr>
  </w:style>
  <w:style w:type="character" w:customStyle="1" w:styleId="HeaderChar">
    <w:name w:val="Header Char"/>
    <w:rPr>
      <w:w w:val="100"/>
      <w:position w:val="-1"/>
      <w:effect w:val="none"/>
      <w:vertAlign w:val="baseline"/>
      <w:cs w:val="0"/>
      <w:em w:val="none"/>
      <w:lang w:val="en-GB"/>
    </w:rPr>
  </w:style>
  <w:style w:type="paragraph" w:styleId="Footer">
    <w:name w:val="footer"/>
    <w:basedOn w:val="Normal"/>
    <w:rPr>
      <w:sz w:val="20"/>
      <w:szCs w:val="20"/>
    </w:rPr>
  </w:style>
  <w:style w:type="character" w:customStyle="1" w:styleId="FooterChar">
    <w:name w:val="Footer Char"/>
    <w:rPr>
      <w:w w:val="100"/>
      <w:position w:val="-1"/>
      <w:effect w:val="none"/>
      <w:vertAlign w:val="baseline"/>
      <w:cs w:val="0"/>
      <w:em w:val="none"/>
      <w:lang w:val="en-GB"/>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qFormat/>
    <w:pPr>
      <w:spacing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Hyperlink">
    <w:name w:val="Hyperlink"/>
    <w:qFormat/>
    <w:rPr>
      <w:color w:val="0000FF"/>
      <w:w w:val="100"/>
      <w:position w:val="-1"/>
      <w:u w:val="single"/>
      <w:effect w:val="none"/>
      <w:vertAlign w:val="baseline"/>
      <w:cs w:val="0"/>
      <w:em w:val="none"/>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paragraph" w:styleId="NormalWeb">
    <w:name w:val="Normal (Web)"/>
    <w:basedOn w:val="Normal"/>
    <w:qFormat/>
  </w:style>
  <w:style w:type="character" w:customStyle="1" w:styleId="apple-converted-space">
    <w:name w:val="apple-converted-space"/>
    <w:rPr>
      <w:w w:val="100"/>
      <w:position w:val="-1"/>
      <w:effect w:val="none"/>
      <w:vertAlign w:val="baseline"/>
      <w:cs w:val="0"/>
      <w:em w:val="none"/>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lang w:eastAsia="en-US"/>
    </w:rPr>
  </w:style>
  <w:style w:type="paragraph" w:customStyle="1" w:styleId="MediumShading1-Accent11">
    <w:name w:val="Medium Shading 1 - Accent 11"/>
    <w:pPr>
      <w:suppressAutoHyphens/>
      <w:spacing w:line="1" w:lineRule="atLeast"/>
      <w:ind w:leftChars="-1" w:left="-1" w:hangingChars="1" w:hanging="1"/>
      <w:textDirection w:val="btLr"/>
      <w:textAlignment w:val="top"/>
      <w:outlineLvl w:val="0"/>
    </w:pPr>
    <w:rPr>
      <w:position w:val="-1"/>
      <w:sz w:val="22"/>
      <w:szCs w:val="22"/>
    </w:rPr>
  </w:style>
  <w:style w:type="paragraph" w:customStyle="1" w:styleId="ColorfulList-Accent11">
    <w:name w:val="Colorful List - Accent 11"/>
    <w:basedOn w:val="Normal"/>
    <w:pPr>
      <w:ind w:left="720"/>
    </w:pPr>
  </w:style>
  <w:style w:type="paragraph" w:styleId="ListParagraph">
    <w:name w:val="List Paragraph"/>
    <w:basedOn w:val="Normal"/>
    <w:pPr>
      <w:ind w:left="72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outhoxon.gov.uk/ccm/support/Main.jsp?MODULE=ApplicationDetails&amp;REF=P18/S2504/FU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2018-10-11T16:21:00Z</dcterms:created>
  <dcterms:modified xsi:type="dcterms:W3CDTF">2018-10-11T16:21:00Z</dcterms:modified>
</cp:coreProperties>
</file>