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D17ECA" w14:textId="77777777" w:rsidR="008E32BA" w:rsidRPr="0026705C" w:rsidRDefault="009C6B69">
      <w:pPr>
        <w:rPr>
          <w:b/>
        </w:rPr>
      </w:pPr>
      <w:bookmarkStart w:id="0" w:name="_GoBack"/>
      <w:bookmarkEnd w:id="0"/>
      <w:r w:rsidRPr="0026705C">
        <w:rPr>
          <w:b/>
        </w:rPr>
        <w:t>Goring Heath Parish Council</w:t>
      </w:r>
    </w:p>
    <w:p w14:paraId="25F9EC44" w14:textId="77777777" w:rsidR="009C6B69" w:rsidRPr="0026705C" w:rsidRDefault="009C6B69">
      <w:pPr>
        <w:rPr>
          <w:b/>
        </w:rPr>
      </w:pPr>
      <w:r w:rsidRPr="0026705C">
        <w:rPr>
          <w:b/>
        </w:rPr>
        <w:t>Budget and Precept for 2019 / 2020</w:t>
      </w:r>
    </w:p>
    <w:p w14:paraId="7FE9C138" w14:textId="77777777" w:rsidR="009C6B69" w:rsidRDefault="009C6B69">
      <w:r>
        <w:t>Following usual practice, the budget for the coming ye</w:t>
      </w:r>
      <w:r w:rsidR="0026705C">
        <w:t>ar is based on current  year</w:t>
      </w:r>
      <w:r>
        <w:t xml:space="preserve"> levels of </w:t>
      </w:r>
      <w:r w:rsidR="0026705C">
        <w:t>e</w:t>
      </w:r>
      <w:r>
        <w:t xml:space="preserve">xpenditure as shown in the table below. </w:t>
      </w:r>
    </w:p>
    <w:p w14:paraId="45A67D5A" w14:textId="77777777" w:rsidR="009C6B69" w:rsidRDefault="009C6B69">
      <w:r w:rsidRPr="009C6B69">
        <w:rPr>
          <w:noProof/>
        </w:rPr>
        <w:drawing>
          <wp:inline distT="0" distB="0" distL="0" distR="0" wp14:anchorId="78ED0F47" wp14:editId="39701007">
            <wp:extent cx="4495800" cy="2743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3B0DA" w14:textId="77777777" w:rsidR="009C6B69" w:rsidRDefault="009C6B69">
      <w:r>
        <w:t>The precept in  the current year, 2018/19 was £24,000, so we have underspent by about £5,000.</w:t>
      </w:r>
    </w:p>
    <w:p w14:paraId="374455CA" w14:textId="77777777" w:rsidR="009C6B69" w:rsidRDefault="009C6B69">
      <w:r>
        <w:t>That underspend, added to our opening cash balance of £9300 gives us an expected cash balance at the end of March 2019 of about £14,000</w:t>
      </w:r>
    </w:p>
    <w:p w14:paraId="539C01DF" w14:textId="77777777" w:rsidR="009C6B69" w:rsidRDefault="009C6B69">
      <w:r>
        <w:t>The only significant forecast expenditure we have is the tree work which is included in the table above , as it falls in the current ( 2018/2019) financial year.</w:t>
      </w:r>
    </w:p>
    <w:p w14:paraId="23009989" w14:textId="77777777" w:rsidR="009C6B69" w:rsidRDefault="009C6B69">
      <w:r>
        <w:t>We do not seem to have yet paid for the external audit, about £500. Perhaps as a result of general complaints this has been waived.</w:t>
      </w:r>
    </w:p>
    <w:p w14:paraId="690EE838" w14:textId="77777777" w:rsidR="009C6B69" w:rsidRDefault="009C6B69">
      <w:r>
        <w:t xml:space="preserve">Last year we reduced the precept from £25000 to £24000. </w:t>
      </w:r>
    </w:p>
    <w:p w14:paraId="7BEFA92C" w14:textId="77777777" w:rsidR="009C6B69" w:rsidRDefault="009C6B69">
      <w:r>
        <w:t>I recommend that we again reduce the precept by £1000 to £23000</w:t>
      </w:r>
    </w:p>
    <w:p w14:paraId="3439EE5A" w14:textId="77777777" w:rsidR="009C6B69" w:rsidRDefault="009C6B69">
      <w:r>
        <w:t xml:space="preserve">That </w:t>
      </w:r>
      <w:r w:rsidR="0026705C">
        <w:t>will give us a projected balance at the end of next year of about £17,000, which provides a good resource for unexpected events.</w:t>
      </w:r>
    </w:p>
    <w:p w14:paraId="2D79C5CB" w14:textId="77777777" w:rsidR="0026705C" w:rsidRDefault="0026705C"/>
    <w:p w14:paraId="33A5C115" w14:textId="77777777" w:rsidR="009C6B69" w:rsidRDefault="009C6B69"/>
    <w:sectPr w:rsidR="009C6B6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B69"/>
    <w:rsid w:val="0026705C"/>
    <w:rsid w:val="002A426C"/>
    <w:rsid w:val="00864F53"/>
    <w:rsid w:val="008E32BA"/>
    <w:rsid w:val="009C6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32600"/>
  <w15:docId w15:val="{D1BDD881-BABA-B54A-B3F3-BEB6AE563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6B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6B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Microsoft Office User</cp:lastModifiedBy>
  <cp:revision>2</cp:revision>
  <dcterms:created xsi:type="dcterms:W3CDTF">2018-12-07T15:54:00Z</dcterms:created>
  <dcterms:modified xsi:type="dcterms:W3CDTF">2018-12-07T15:54:00Z</dcterms:modified>
</cp:coreProperties>
</file>